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BD" w:rsidRDefault="000C2DBD">
      <w:bookmarkStart w:id="0" w:name="_GoBack"/>
      <w:bookmarkEnd w:id="0"/>
    </w:p>
    <w:p w:rsidR="00A72852" w:rsidRDefault="00A72852"/>
    <w:p w:rsidR="00A72852" w:rsidRDefault="00A72852" w:rsidP="00A72852">
      <w:pPr>
        <w:rPr>
          <w:i/>
        </w:rPr>
      </w:pPr>
      <w:r>
        <w:rPr>
          <w:i/>
        </w:rPr>
        <w:t>Orientering fra Nyborg bibliotek og PLC.</w:t>
      </w:r>
    </w:p>
    <w:p w:rsidR="00A72852" w:rsidRPr="00633E04" w:rsidRDefault="00A72852" w:rsidP="00A72852">
      <w:pPr>
        <w:rPr>
          <w:i/>
        </w:rPr>
      </w:pPr>
      <w:r w:rsidRPr="00633E04">
        <w:rPr>
          <w:i/>
        </w:rPr>
        <w:t xml:space="preserve">I forbindelse med indførelsen af Nyborg Kommunes nye fælles bibliotekssystem er alle folkeskoleelever oprettet som lånere på Nyborg Bibliotek og skolernes PLC, med adgang via </w:t>
      </w:r>
      <w:r>
        <w:rPr>
          <w:i/>
        </w:rPr>
        <w:t>U</w:t>
      </w:r>
      <w:r w:rsidRPr="00633E04">
        <w:rPr>
          <w:i/>
        </w:rPr>
        <w:t>ni-login.</w:t>
      </w:r>
    </w:p>
    <w:p w:rsidR="00A72852" w:rsidRPr="00633E04" w:rsidRDefault="00A72852" w:rsidP="00A72852">
      <w:pPr>
        <w:pStyle w:val="Listeafsnit"/>
        <w:numPr>
          <w:ilvl w:val="0"/>
          <w:numId w:val="1"/>
        </w:numPr>
        <w:rPr>
          <w:i/>
        </w:rPr>
      </w:pPr>
      <w:r w:rsidRPr="00633E04">
        <w:rPr>
          <w:i/>
        </w:rPr>
        <w:t xml:space="preserve">Hvis </w:t>
      </w:r>
      <w:r>
        <w:rPr>
          <w:i/>
        </w:rPr>
        <w:t>dit barn</w:t>
      </w:r>
      <w:r w:rsidRPr="00633E04">
        <w:rPr>
          <w:i/>
        </w:rPr>
        <w:t xml:space="preserve"> i forvejen har </w:t>
      </w:r>
      <w:r>
        <w:rPr>
          <w:i/>
        </w:rPr>
        <w:t>et blåt lånerkort fra Nyborg B</w:t>
      </w:r>
      <w:r w:rsidRPr="00633E04">
        <w:rPr>
          <w:i/>
        </w:rPr>
        <w:t>ibliote</w:t>
      </w:r>
      <w:r>
        <w:rPr>
          <w:i/>
        </w:rPr>
        <w:t>k fungerer dette samtidigt med U</w:t>
      </w:r>
      <w:r w:rsidRPr="00633E04">
        <w:rPr>
          <w:i/>
        </w:rPr>
        <w:t>ni-login adgangen. Adgangskoden på fire cifre er den samme for begge muligheder.</w:t>
      </w:r>
    </w:p>
    <w:p w:rsidR="00A72852" w:rsidRPr="00633E04" w:rsidRDefault="00A72852" w:rsidP="00A72852">
      <w:pPr>
        <w:pStyle w:val="Listeafsnit"/>
        <w:numPr>
          <w:ilvl w:val="0"/>
          <w:numId w:val="1"/>
        </w:numPr>
        <w:rPr>
          <w:i/>
        </w:rPr>
      </w:pPr>
      <w:r w:rsidRPr="00633E04">
        <w:rPr>
          <w:i/>
        </w:rPr>
        <w:t xml:space="preserve">Nye lånere bliver automatisk oprettet med adgangskode 1111, denne kode kan – og bør - efterfølgende ændres. Dette gøres enten på Nyborg Biblioteks hjemmeside </w:t>
      </w:r>
      <w:hyperlink r:id="rId5" w:history="1">
        <w:r w:rsidRPr="00633E04">
          <w:rPr>
            <w:rStyle w:val="Hyperlink"/>
            <w:i/>
          </w:rPr>
          <w:t>www.nyborgbibliotek.dk</w:t>
        </w:r>
      </w:hyperlink>
      <w:r w:rsidRPr="00633E04">
        <w:rPr>
          <w:i/>
        </w:rPr>
        <w:t xml:space="preserve"> ( vælg Log ind i øverste højre hjørne) eller ved henvendelse til bibliotekets personale.</w:t>
      </w:r>
    </w:p>
    <w:p w:rsidR="00A72852" w:rsidRPr="00633E04" w:rsidRDefault="00A72852" w:rsidP="00A72852">
      <w:pPr>
        <w:pStyle w:val="Listeafsnit"/>
        <w:numPr>
          <w:ilvl w:val="0"/>
          <w:numId w:val="1"/>
        </w:numPr>
        <w:rPr>
          <w:i/>
        </w:rPr>
      </w:pPr>
      <w:r w:rsidRPr="00633E04">
        <w:rPr>
          <w:i/>
        </w:rPr>
        <w:t xml:space="preserve">Overskrides lånetiden sendes en hjemkaldelse. Materialerne bedes afleveret hurtigst muligt, der skal </w:t>
      </w:r>
      <w:r w:rsidRPr="00633E04">
        <w:rPr>
          <w:b/>
          <w:i/>
        </w:rPr>
        <w:t>ikke</w:t>
      </w:r>
      <w:r w:rsidRPr="00633E04">
        <w:rPr>
          <w:i/>
        </w:rPr>
        <w:t xml:space="preserve"> betales gebyr ved for sent aflevering af materialer.</w:t>
      </w:r>
    </w:p>
    <w:p w:rsidR="00A72852" w:rsidRPr="00633E04" w:rsidRDefault="00A72852" w:rsidP="00A72852">
      <w:pPr>
        <w:pStyle w:val="Listeafsnit"/>
        <w:rPr>
          <w:i/>
        </w:rPr>
      </w:pPr>
      <w:r w:rsidRPr="00633E04">
        <w:rPr>
          <w:i/>
        </w:rPr>
        <w:t>Ved bortkommet materiale skal der dog betales erstatning.</w:t>
      </w:r>
    </w:p>
    <w:p w:rsidR="00A72852" w:rsidRPr="00633E04" w:rsidRDefault="00A72852" w:rsidP="00A72852">
      <w:pPr>
        <w:pStyle w:val="Listeafsnit"/>
        <w:numPr>
          <w:ilvl w:val="0"/>
          <w:numId w:val="1"/>
        </w:numPr>
        <w:rPr>
          <w:i/>
        </w:rPr>
      </w:pPr>
      <w:r w:rsidRPr="00633E04">
        <w:rPr>
          <w:i/>
        </w:rPr>
        <w:t xml:space="preserve">Vi vil meget gerne have at relevante mobilnumre og mailadresser bliver skrevet ind i </w:t>
      </w:r>
      <w:r>
        <w:rPr>
          <w:i/>
        </w:rPr>
        <w:t>dit barns</w:t>
      </w:r>
      <w:r w:rsidRPr="00633E04">
        <w:rPr>
          <w:i/>
        </w:rPr>
        <w:t xml:space="preserve"> låneroplysning. Dette gøres enten på Nyborg Biblioteks hjemmeside </w:t>
      </w:r>
      <w:hyperlink r:id="rId6" w:history="1">
        <w:r w:rsidRPr="00633E04">
          <w:rPr>
            <w:rStyle w:val="Hyperlink"/>
            <w:i/>
          </w:rPr>
          <w:t>www.nyborgbibliotek.dk</w:t>
        </w:r>
      </w:hyperlink>
      <w:r w:rsidRPr="00633E04">
        <w:rPr>
          <w:i/>
        </w:rPr>
        <w:t xml:space="preserve"> </w:t>
      </w:r>
    </w:p>
    <w:p w:rsidR="00A72852" w:rsidRPr="00633E04" w:rsidRDefault="00A72852" w:rsidP="00A72852">
      <w:pPr>
        <w:pStyle w:val="Listeafsnit"/>
        <w:rPr>
          <w:i/>
        </w:rPr>
      </w:pPr>
      <w:r w:rsidRPr="00633E04">
        <w:rPr>
          <w:i/>
        </w:rPr>
        <w:t>(vælg Log ind i øverste højre hjørne) eller ved henvendelse til bibliotekets personale. Hvis du som forælder får mail eller sms fra biblioteket ang. aflevering af materialer, så vær opmærksom på, at det også kan være dit skolesøgende barns materialer, det drejer sig om</w:t>
      </w:r>
      <w:r>
        <w:rPr>
          <w:i/>
        </w:rPr>
        <w:t>.</w:t>
      </w:r>
    </w:p>
    <w:p w:rsidR="00A72852" w:rsidRPr="00633E04" w:rsidRDefault="00A72852" w:rsidP="00A72852">
      <w:pPr>
        <w:pStyle w:val="Listeafsnit"/>
        <w:numPr>
          <w:ilvl w:val="0"/>
          <w:numId w:val="1"/>
        </w:numPr>
        <w:rPr>
          <w:i/>
        </w:rPr>
      </w:pPr>
      <w:r w:rsidRPr="00633E04">
        <w:rPr>
          <w:i/>
        </w:rPr>
        <w:t xml:space="preserve">Har vi jeres mobilnummer og mailadresse, vil I både få en sms-besked (afleveringspåmindelse) et par dage før materialerne skal afleveres og en mail hvori I kan se, hvilke </w:t>
      </w:r>
      <w:r>
        <w:rPr>
          <w:i/>
        </w:rPr>
        <w:t xml:space="preserve">materialer dit barn </w:t>
      </w:r>
      <w:r w:rsidRPr="00633E04">
        <w:rPr>
          <w:i/>
        </w:rPr>
        <w:t xml:space="preserve">skal aflevere. </w:t>
      </w:r>
      <w:r>
        <w:rPr>
          <w:i/>
        </w:rPr>
        <w:t xml:space="preserve">I vil også modtage </w:t>
      </w:r>
      <w:proofErr w:type="gramStart"/>
      <w:r>
        <w:rPr>
          <w:i/>
        </w:rPr>
        <w:t>reserveringsmeddelelser.</w:t>
      </w:r>
      <w:r w:rsidRPr="00633E04">
        <w:rPr>
          <w:i/>
        </w:rPr>
        <w:t>.</w:t>
      </w:r>
      <w:proofErr w:type="gramEnd"/>
    </w:p>
    <w:p w:rsidR="00A72852" w:rsidRPr="00633E04" w:rsidRDefault="00A72852" w:rsidP="00A72852">
      <w:pPr>
        <w:rPr>
          <w:i/>
        </w:rPr>
      </w:pPr>
      <w:r w:rsidRPr="00633E04">
        <w:rPr>
          <w:i/>
        </w:rPr>
        <w:t xml:space="preserve">I kan på </w:t>
      </w:r>
      <w:hyperlink r:id="rId7" w:history="1">
        <w:r w:rsidRPr="00633E04">
          <w:rPr>
            <w:rStyle w:val="Hyperlink"/>
            <w:i/>
          </w:rPr>
          <w:t>www.nyborgbibliotek.dk</w:t>
        </w:r>
      </w:hyperlink>
      <w:r w:rsidRPr="00633E04">
        <w:rPr>
          <w:i/>
        </w:rPr>
        <w:t xml:space="preserve"> se mere om bibliotekerne i Nyborg Kommune, og I kan se </w:t>
      </w:r>
      <w:r>
        <w:rPr>
          <w:i/>
        </w:rPr>
        <w:t>dit barns</w:t>
      </w:r>
      <w:r w:rsidRPr="00633E04">
        <w:rPr>
          <w:i/>
        </w:rPr>
        <w:t xml:space="preserve"> lånerstatus ved at logge ind med cpr-nummer eller U</w:t>
      </w:r>
      <w:r>
        <w:rPr>
          <w:i/>
        </w:rPr>
        <w:t xml:space="preserve">ni-login </w:t>
      </w:r>
      <w:r w:rsidRPr="00633E04">
        <w:rPr>
          <w:i/>
        </w:rPr>
        <w:t>og pinkode.</w:t>
      </w:r>
    </w:p>
    <w:p w:rsidR="00A72852" w:rsidRDefault="00A72852" w:rsidP="00A72852"/>
    <w:p w:rsidR="00A72852" w:rsidRDefault="00A72852" w:rsidP="00A72852">
      <w:pPr>
        <w:jc w:val="right"/>
      </w:pPr>
      <w:r>
        <w:t>29-11-2017</w:t>
      </w:r>
    </w:p>
    <w:p w:rsidR="00A72852" w:rsidRDefault="00A72852"/>
    <w:sectPr w:rsidR="00A728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06EAA"/>
    <w:multiLevelType w:val="hybridMultilevel"/>
    <w:tmpl w:val="9C0A9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52"/>
    <w:rsid w:val="000C2DBD"/>
    <w:rsid w:val="00255C63"/>
    <w:rsid w:val="00A72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8BDA-7C9D-4D31-A232-8D5C145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72852"/>
    <w:rPr>
      <w:color w:val="0563C1" w:themeColor="hyperlink"/>
      <w:u w:val="single"/>
    </w:rPr>
  </w:style>
  <w:style w:type="paragraph" w:styleId="Listeafsnit">
    <w:name w:val="List Paragraph"/>
    <w:basedOn w:val="Normal"/>
    <w:uiPriority w:val="34"/>
    <w:qFormat/>
    <w:rsid w:val="00A7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borgbibliote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borgbibliotek.dk" TargetMode="External"/><Relationship Id="rId5" Type="http://schemas.openxmlformats.org/officeDocument/2006/relationships/hyperlink" Target="http://www.nyborgbibliotek.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Peter Nielsen</dc:creator>
  <cp:keywords/>
  <dc:description/>
  <cp:lastModifiedBy>Lars Jonny Bech Dokkedahl</cp:lastModifiedBy>
  <cp:revision>2</cp:revision>
  <dcterms:created xsi:type="dcterms:W3CDTF">2017-12-05T09:09:00Z</dcterms:created>
  <dcterms:modified xsi:type="dcterms:W3CDTF">2017-12-05T09:09:00Z</dcterms:modified>
</cp:coreProperties>
</file>