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C1E" w:rsidRDefault="0051023B" w:rsidP="00757C1E">
      <w:pPr>
        <w:rPr>
          <w:b/>
          <w:sz w:val="48"/>
          <w:szCs w:val="48"/>
        </w:rPr>
      </w:pPr>
      <w:bookmarkStart w:id="0" w:name="_GoBack"/>
      <w:bookmarkEnd w:id="0"/>
      <w:r w:rsidRPr="00B27B5F">
        <w:rPr>
          <w:b/>
          <w:noProof/>
          <w:sz w:val="48"/>
          <w:szCs w:val="48"/>
          <w:lang w:eastAsia="da-DK"/>
        </w:rPr>
        <w:drawing>
          <wp:anchor distT="0" distB="0" distL="114300" distR="114300" simplePos="0" relativeHeight="251658240" behindDoc="1" locked="0" layoutInCell="1" allowOverlap="1" wp14:anchorId="25C1788D" wp14:editId="0A3A8D25">
            <wp:simplePos x="0" y="0"/>
            <wp:positionH relativeFrom="column">
              <wp:posOffset>-720090</wp:posOffset>
            </wp:positionH>
            <wp:positionV relativeFrom="paragraph">
              <wp:posOffset>-1061085</wp:posOffset>
            </wp:positionV>
            <wp:extent cx="8681601" cy="5810885"/>
            <wp:effectExtent l="0" t="0" r="5715" b="0"/>
            <wp:wrapNone/>
            <wp:docPr id="4" name="Billede 4" descr="http://www.nyborgheldagsskole.dk/upload_dir/pics/media/lego-paa-nyborg-heldagsskole/DSC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borgheldagsskole.dk/upload_dir/pics/media/lego-paa-nyborg-heldagsskole/DSC_05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93952" cy="5819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BC" w:rsidRDefault="002619BC" w:rsidP="00757C1E">
      <w:pPr>
        <w:rPr>
          <w:b/>
          <w:sz w:val="48"/>
          <w:szCs w:val="48"/>
        </w:rPr>
      </w:pPr>
    </w:p>
    <w:p w:rsidR="002619BC" w:rsidRDefault="002619BC" w:rsidP="00757C1E">
      <w:pPr>
        <w:rPr>
          <w:b/>
          <w:sz w:val="48"/>
          <w:szCs w:val="48"/>
        </w:rPr>
      </w:pPr>
    </w:p>
    <w:p w:rsidR="002619BC" w:rsidRDefault="002619BC" w:rsidP="00757C1E">
      <w:pPr>
        <w:rPr>
          <w:b/>
          <w:sz w:val="48"/>
          <w:szCs w:val="48"/>
        </w:rPr>
      </w:pPr>
    </w:p>
    <w:p w:rsidR="002619BC" w:rsidRDefault="002619BC" w:rsidP="00757C1E">
      <w:pPr>
        <w:rPr>
          <w:b/>
          <w:sz w:val="48"/>
          <w:szCs w:val="48"/>
        </w:rPr>
      </w:pPr>
    </w:p>
    <w:p w:rsidR="002619BC" w:rsidRDefault="002619BC" w:rsidP="00757C1E">
      <w:pPr>
        <w:rPr>
          <w:b/>
          <w:sz w:val="48"/>
          <w:szCs w:val="48"/>
        </w:rPr>
      </w:pPr>
    </w:p>
    <w:p w:rsidR="002619BC" w:rsidRDefault="002619BC" w:rsidP="00757C1E">
      <w:pPr>
        <w:rPr>
          <w:b/>
          <w:sz w:val="48"/>
          <w:szCs w:val="48"/>
        </w:rPr>
      </w:pPr>
    </w:p>
    <w:p w:rsidR="002619BC" w:rsidRDefault="002619BC" w:rsidP="00757C1E">
      <w:pPr>
        <w:rPr>
          <w:b/>
          <w:sz w:val="48"/>
          <w:szCs w:val="48"/>
        </w:rPr>
      </w:pPr>
      <w:r>
        <w:rPr>
          <w:noProof/>
          <w:lang w:eastAsia="da-DK"/>
        </w:rPr>
        <w:drawing>
          <wp:anchor distT="0" distB="0" distL="114300" distR="114300" simplePos="0" relativeHeight="251657216" behindDoc="1" locked="0" layoutInCell="1" allowOverlap="1" wp14:anchorId="6058505D" wp14:editId="370FF653">
            <wp:simplePos x="0" y="0"/>
            <wp:positionH relativeFrom="column">
              <wp:posOffset>-713105</wp:posOffset>
            </wp:positionH>
            <wp:positionV relativeFrom="margin">
              <wp:posOffset>4738370</wp:posOffset>
            </wp:positionV>
            <wp:extent cx="7543800" cy="1381125"/>
            <wp:effectExtent l="0" t="0" r="0" b="9525"/>
            <wp:wrapTight wrapText="bothSides">
              <wp:wrapPolygon edited="0">
                <wp:start x="0" y="0"/>
                <wp:lineTo x="0" y="21451"/>
                <wp:lineTo x="21545" y="21451"/>
                <wp:lineTo x="21545" y="0"/>
                <wp:lineTo x="0" y="0"/>
              </wp:wrapPolygon>
            </wp:wrapTight>
            <wp:docPr id="13" name="Billede 13" descr="Element_P634_P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lement_P634_P63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381125"/>
                    </a:xfrm>
                    <a:prstGeom prst="rect">
                      <a:avLst/>
                    </a:prstGeom>
                    <a:noFill/>
                  </pic:spPr>
                </pic:pic>
              </a:graphicData>
            </a:graphic>
            <wp14:sizeRelH relativeFrom="page">
              <wp14:pctWidth>0</wp14:pctWidth>
            </wp14:sizeRelH>
            <wp14:sizeRelV relativeFrom="page">
              <wp14:pctHeight>0</wp14:pctHeight>
            </wp14:sizeRelV>
          </wp:anchor>
        </w:drawing>
      </w:r>
    </w:p>
    <w:p w:rsidR="002619BC" w:rsidRPr="004237CC" w:rsidRDefault="002619BC" w:rsidP="002619BC">
      <w:pPr>
        <w:rPr>
          <w:rFonts w:ascii="Olsen-Bold" w:hAnsi="Olsen-Bold"/>
          <w:b/>
          <w:sz w:val="72"/>
          <w:szCs w:val="72"/>
        </w:rPr>
      </w:pPr>
      <w:r w:rsidRPr="004237CC">
        <w:rPr>
          <w:rFonts w:ascii="Olsen-Bold" w:hAnsi="Olsen-Bold"/>
          <w:b/>
          <w:sz w:val="72"/>
          <w:szCs w:val="72"/>
        </w:rPr>
        <w:t>Kvalitetsrapport 2016/17</w:t>
      </w:r>
    </w:p>
    <w:p w:rsidR="002619BC" w:rsidRPr="004237CC" w:rsidRDefault="00380D38" w:rsidP="002619BC">
      <w:pPr>
        <w:spacing w:after="0"/>
        <w:rPr>
          <w:rFonts w:ascii="Olsen-Bold" w:hAnsi="Olsen-Bold"/>
          <w:b/>
          <w:sz w:val="48"/>
          <w:szCs w:val="48"/>
        </w:rPr>
      </w:pPr>
      <w:r>
        <w:rPr>
          <w:rFonts w:ascii="Olsen-Bold" w:hAnsi="Olsen-Bold"/>
          <w:b/>
          <w:sz w:val="48"/>
          <w:szCs w:val="48"/>
        </w:rPr>
        <w:t>Nyborg Heldags</w:t>
      </w:r>
      <w:r w:rsidR="002619BC" w:rsidRPr="004237CC">
        <w:rPr>
          <w:rFonts w:ascii="Olsen-Bold" w:hAnsi="Olsen-Bold"/>
          <w:b/>
          <w:sz w:val="48"/>
          <w:szCs w:val="48"/>
        </w:rPr>
        <w:t>skole</w:t>
      </w:r>
    </w:p>
    <w:p w:rsidR="002619BC" w:rsidRPr="004237CC" w:rsidRDefault="002619BC" w:rsidP="002619BC">
      <w:pPr>
        <w:rPr>
          <w:rFonts w:ascii="Olsen-Bold" w:hAnsi="Olsen-Bold"/>
        </w:rPr>
      </w:pPr>
      <w:r w:rsidRPr="004237CC">
        <w:rPr>
          <w:rFonts w:ascii="Olsen-Bold" w:hAnsi="Olsen-Bold"/>
          <w:b/>
          <w:sz w:val="48"/>
          <w:szCs w:val="48"/>
        </w:rPr>
        <w:t>Nyborg Kommune</w:t>
      </w:r>
    </w:p>
    <w:p w:rsidR="00DD0A88" w:rsidRDefault="00DD0A88">
      <w:r>
        <w:br w:type="page"/>
      </w:r>
    </w:p>
    <w:sdt>
      <w:sdtPr>
        <w:rPr>
          <w:rFonts w:asciiTheme="minorHAnsi" w:eastAsiaTheme="minorHAnsi" w:hAnsiTheme="minorHAnsi" w:cstheme="minorBidi"/>
          <w:color w:val="auto"/>
          <w:sz w:val="22"/>
          <w:szCs w:val="22"/>
          <w:lang w:eastAsia="en-US"/>
        </w:rPr>
        <w:id w:val="1816061768"/>
        <w:docPartObj>
          <w:docPartGallery w:val="Table of Contents"/>
          <w:docPartUnique/>
        </w:docPartObj>
      </w:sdtPr>
      <w:sdtEndPr>
        <w:rPr>
          <w:b/>
          <w:bCs/>
        </w:rPr>
      </w:sdtEndPr>
      <w:sdtContent>
        <w:p w:rsidR="00757C1E" w:rsidRDefault="00757C1E">
          <w:pPr>
            <w:pStyle w:val="Overskrift"/>
          </w:pPr>
          <w:r>
            <w:t>Indholdsfortegnelse</w:t>
          </w:r>
        </w:p>
        <w:p w:rsidR="000C2B3D" w:rsidRDefault="00757C1E">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497134111" w:history="1">
            <w:r w:rsidR="000C2B3D" w:rsidRPr="0091767F">
              <w:rPr>
                <w:rStyle w:val="Hyperlink"/>
                <w:noProof/>
              </w:rPr>
              <w:t>1 Forord</w:t>
            </w:r>
            <w:r w:rsidR="000C2B3D">
              <w:rPr>
                <w:noProof/>
                <w:webHidden/>
              </w:rPr>
              <w:tab/>
            </w:r>
            <w:r w:rsidR="000C2B3D">
              <w:rPr>
                <w:noProof/>
                <w:webHidden/>
              </w:rPr>
              <w:fldChar w:fldCharType="begin"/>
            </w:r>
            <w:r w:rsidR="000C2B3D">
              <w:rPr>
                <w:noProof/>
                <w:webHidden/>
              </w:rPr>
              <w:instrText xml:space="preserve"> PAGEREF _Toc497134111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12" w:history="1">
            <w:r w:rsidR="000C2B3D" w:rsidRPr="0091767F">
              <w:rPr>
                <w:rStyle w:val="Hyperlink"/>
                <w:noProof/>
              </w:rPr>
              <w:t>2 Præsentation af Nyborg Heldagsskole</w:t>
            </w:r>
            <w:r w:rsidR="000C2B3D">
              <w:rPr>
                <w:noProof/>
                <w:webHidden/>
              </w:rPr>
              <w:tab/>
            </w:r>
            <w:r w:rsidR="000C2B3D">
              <w:rPr>
                <w:noProof/>
                <w:webHidden/>
              </w:rPr>
              <w:fldChar w:fldCharType="begin"/>
            </w:r>
            <w:r w:rsidR="000C2B3D">
              <w:rPr>
                <w:noProof/>
                <w:webHidden/>
              </w:rPr>
              <w:instrText xml:space="preserve"> PAGEREF _Toc497134112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13" w:history="1">
            <w:r w:rsidR="000C2B3D" w:rsidRPr="0091767F">
              <w:rPr>
                <w:rStyle w:val="Hyperlink"/>
                <w:rFonts w:asciiTheme="majorHAnsi" w:eastAsiaTheme="majorEastAsia" w:hAnsiTheme="majorHAnsi" w:cstheme="majorBidi"/>
                <w:noProof/>
              </w:rPr>
              <w:t>2.1 Elevtal</w:t>
            </w:r>
            <w:r w:rsidR="000C2B3D">
              <w:rPr>
                <w:noProof/>
                <w:webHidden/>
              </w:rPr>
              <w:tab/>
            </w:r>
            <w:r w:rsidR="000C2B3D">
              <w:rPr>
                <w:noProof/>
                <w:webHidden/>
              </w:rPr>
              <w:fldChar w:fldCharType="begin"/>
            </w:r>
            <w:r w:rsidR="000C2B3D">
              <w:rPr>
                <w:noProof/>
                <w:webHidden/>
              </w:rPr>
              <w:instrText xml:space="preserve"> PAGEREF _Toc497134113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14" w:history="1">
            <w:r w:rsidR="000C2B3D" w:rsidRPr="0091767F">
              <w:rPr>
                <w:rStyle w:val="Hyperlink"/>
                <w:rFonts w:asciiTheme="majorHAnsi" w:eastAsiaTheme="majorEastAsia" w:hAnsiTheme="majorHAnsi" w:cstheme="majorBidi"/>
                <w:noProof/>
              </w:rPr>
              <w:t>3 Sammenfattende helhedsvurdering</w:t>
            </w:r>
            <w:r w:rsidR="000C2B3D">
              <w:rPr>
                <w:noProof/>
                <w:webHidden/>
              </w:rPr>
              <w:tab/>
            </w:r>
            <w:r w:rsidR="000C2B3D">
              <w:rPr>
                <w:noProof/>
                <w:webHidden/>
              </w:rPr>
              <w:fldChar w:fldCharType="begin"/>
            </w:r>
            <w:r w:rsidR="000C2B3D">
              <w:rPr>
                <w:noProof/>
                <w:webHidden/>
              </w:rPr>
              <w:instrText xml:space="preserve"> PAGEREF _Toc497134114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15" w:history="1">
            <w:r w:rsidR="000C2B3D" w:rsidRPr="0091767F">
              <w:rPr>
                <w:rStyle w:val="Hyperlink"/>
                <w:rFonts w:asciiTheme="majorHAnsi" w:eastAsiaTheme="majorEastAsia" w:hAnsiTheme="majorHAnsi" w:cstheme="majorBidi"/>
                <w:noProof/>
              </w:rPr>
              <w:t>3.1 Elevernes faglige niveau</w:t>
            </w:r>
            <w:r w:rsidR="000C2B3D">
              <w:rPr>
                <w:noProof/>
                <w:webHidden/>
              </w:rPr>
              <w:tab/>
            </w:r>
            <w:r w:rsidR="000C2B3D">
              <w:rPr>
                <w:noProof/>
                <w:webHidden/>
              </w:rPr>
              <w:fldChar w:fldCharType="begin"/>
            </w:r>
            <w:r w:rsidR="000C2B3D">
              <w:rPr>
                <w:noProof/>
                <w:webHidden/>
              </w:rPr>
              <w:instrText xml:space="preserve"> PAGEREF _Toc497134115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16" w:history="1">
            <w:r w:rsidR="000C2B3D" w:rsidRPr="0091767F">
              <w:rPr>
                <w:rStyle w:val="Hyperlink"/>
                <w:rFonts w:asciiTheme="majorHAnsi" w:eastAsiaTheme="majorEastAsia" w:hAnsiTheme="majorHAnsi" w:cstheme="majorBidi"/>
                <w:noProof/>
              </w:rPr>
              <w:t>3.2 Elevernes trivsel</w:t>
            </w:r>
            <w:r w:rsidR="000C2B3D">
              <w:rPr>
                <w:noProof/>
                <w:webHidden/>
              </w:rPr>
              <w:tab/>
            </w:r>
            <w:r w:rsidR="000C2B3D">
              <w:rPr>
                <w:noProof/>
                <w:webHidden/>
              </w:rPr>
              <w:fldChar w:fldCharType="begin"/>
            </w:r>
            <w:r w:rsidR="000C2B3D">
              <w:rPr>
                <w:noProof/>
                <w:webHidden/>
              </w:rPr>
              <w:instrText xml:space="preserve"> PAGEREF _Toc497134116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17" w:history="1">
            <w:r w:rsidR="000C2B3D" w:rsidRPr="0091767F">
              <w:rPr>
                <w:rStyle w:val="Hyperlink"/>
                <w:rFonts w:asciiTheme="majorHAnsi" w:eastAsiaTheme="majorEastAsia" w:hAnsiTheme="majorHAnsi" w:cstheme="majorBidi"/>
                <w:noProof/>
              </w:rPr>
              <w:t>3.3 Overgang til ungdomsuddannelse</w:t>
            </w:r>
            <w:r w:rsidR="000C2B3D">
              <w:rPr>
                <w:noProof/>
                <w:webHidden/>
              </w:rPr>
              <w:tab/>
            </w:r>
            <w:r w:rsidR="000C2B3D">
              <w:rPr>
                <w:noProof/>
                <w:webHidden/>
              </w:rPr>
              <w:fldChar w:fldCharType="begin"/>
            </w:r>
            <w:r w:rsidR="000C2B3D">
              <w:rPr>
                <w:noProof/>
                <w:webHidden/>
              </w:rPr>
              <w:instrText xml:space="preserve"> PAGEREF _Toc497134117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18" w:history="1">
            <w:r w:rsidR="000C2B3D" w:rsidRPr="0091767F">
              <w:rPr>
                <w:rStyle w:val="Hyperlink"/>
                <w:rFonts w:asciiTheme="majorHAnsi" w:eastAsiaTheme="majorEastAsia" w:hAnsiTheme="majorHAnsi" w:cstheme="majorBidi"/>
                <w:noProof/>
              </w:rPr>
              <w:t>4 Resultater</w:t>
            </w:r>
            <w:r w:rsidR="000C2B3D">
              <w:rPr>
                <w:noProof/>
                <w:webHidden/>
              </w:rPr>
              <w:tab/>
            </w:r>
            <w:r w:rsidR="000C2B3D">
              <w:rPr>
                <w:noProof/>
                <w:webHidden/>
              </w:rPr>
              <w:fldChar w:fldCharType="begin"/>
            </w:r>
            <w:r w:rsidR="000C2B3D">
              <w:rPr>
                <w:noProof/>
                <w:webHidden/>
              </w:rPr>
              <w:instrText xml:space="preserve"> PAGEREF _Toc497134118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19" w:history="1">
            <w:r w:rsidR="000C2B3D" w:rsidRPr="0091767F">
              <w:rPr>
                <w:rStyle w:val="Hyperlink"/>
                <w:rFonts w:asciiTheme="majorHAnsi" w:eastAsiaTheme="majorEastAsia" w:hAnsiTheme="majorHAnsi" w:cstheme="majorBidi"/>
                <w:noProof/>
              </w:rPr>
              <w:t>4.1 Elevernes faglige niveau når de forlader folkeskolen</w:t>
            </w:r>
            <w:r w:rsidR="000C2B3D">
              <w:rPr>
                <w:noProof/>
                <w:webHidden/>
              </w:rPr>
              <w:tab/>
            </w:r>
            <w:r w:rsidR="000C2B3D">
              <w:rPr>
                <w:noProof/>
                <w:webHidden/>
              </w:rPr>
              <w:fldChar w:fldCharType="begin"/>
            </w:r>
            <w:r w:rsidR="000C2B3D">
              <w:rPr>
                <w:noProof/>
                <w:webHidden/>
              </w:rPr>
              <w:instrText xml:space="preserve"> PAGEREF _Toc497134119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0" w:history="1">
            <w:r w:rsidR="000C2B3D" w:rsidRPr="0091767F">
              <w:rPr>
                <w:rStyle w:val="Hyperlink"/>
                <w:rFonts w:asciiTheme="majorHAnsi" w:eastAsiaTheme="majorEastAsia" w:hAnsiTheme="majorHAnsi" w:cstheme="majorBidi"/>
                <w:noProof/>
              </w:rPr>
              <w:t>4.1.1 Andel elever der har aflagt alle prøver i 9. klasse</w:t>
            </w:r>
            <w:r w:rsidR="000C2B3D">
              <w:rPr>
                <w:noProof/>
                <w:webHidden/>
              </w:rPr>
              <w:tab/>
            </w:r>
            <w:r w:rsidR="000C2B3D">
              <w:rPr>
                <w:noProof/>
                <w:webHidden/>
              </w:rPr>
              <w:fldChar w:fldCharType="begin"/>
            </w:r>
            <w:r w:rsidR="000C2B3D">
              <w:rPr>
                <w:noProof/>
                <w:webHidden/>
              </w:rPr>
              <w:instrText xml:space="preserve"> PAGEREF _Toc497134120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1" w:history="1">
            <w:r w:rsidR="000C2B3D" w:rsidRPr="0091767F">
              <w:rPr>
                <w:rStyle w:val="Hyperlink"/>
                <w:rFonts w:asciiTheme="majorHAnsi" w:eastAsiaTheme="majorEastAsia" w:hAnsiTheme="majorHAnsi" w:cstheme="majorBidi"/>
                <w:noProof/>
              </w:rPr>
              <w:t>4.1.2 Karaktergennemsnit ved afslutningen af 9. klasse</w:t>
            </w:r>
            <w:r w:rsidR="000C2B3D">
              <w:rPr>
                <w:noProof/>
                <w:webHidden/>
              </w:rPr>
              <w:tab/>
            </w:r>
            <w:r w:rsidR="000C2B3D">
              <w:rPr>
                <w:noProof/>
                <w:webHidden/>
              </w:rPr>
              <w:fldChar w:fldCharType="begin"/>
            </w:r>
            <w:r w:rsidR="000C2B3D">
              <w:rPr>
                <w:noProof/>
                <w:webHidden/>
              </w:rPr>
              <w:instrText xml:space="preserve"> PAGEREF _Toc497134121 \h </w:instrText>
            </w:r>
            <w:r w:rsidR="000C2B3D">
              <w:rPr>
                <w:noProof/>
                <w:webHidden/>
              </w:rPr>
            </w:r>
            <w:r w:rsidR="000C2B3D">
              <w:rPr>
                <w:noProof/>
                <w:webHidden/>
              </w:rPr>
              <w:fldChar w:fldCharType="separate"/>
            </w:r>
            <w:r w:rsidR="000C2B3D">
              <w:rPr>
                <w:noProof/>
                <w:webHidden/>
              </w:rPr>
              <w:t>4</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2" w:history="1">
            <w:r w:rsidR="000C2B3D" w:rsidRPr="0091767F">
              <w:rPr>
                <w:rStyle w:val="Hyperlink"/>
                <w:rFonts w:asciiTheme="majorHAnsi" w:eastAsiaTheme="majorEastAsia" w:hAnsiTheme="majorHAnsi" w:cstheme="majorBidi"/>
                <w:noProof/>
              </w:rPr>
              <w:t>4.1.3 Socioøkonomiske referencer for 9. klasse</w:t>
            </w:r>
            <w:r w:rsidR="000C2B3D">
              <w:rPr>
                <w:noProof/>
                <w:webHidden/>
              </w:rPr>
              <w:tab/>
            </w:r>
            <w:r w:rsidR="000C2B3D">
              <w:rPr>
                <w:noProof/>
                <w:webHidden/>
              </w:rPr>
              <w:fldChar w:fldCharType="begin"/>
            </w:r>
            <w:r w:rsidR="000C2B3D">
              <w:rPr>
                <w:noProof/>
                <w:webHidden/>
              </w:rPr>
              <w:instrText xml:space="preserve"> PAGEREF _Toc497134122 \h </w:instrText>
            </w:r>
            <w:r w:rsidR="000C2B3D">
              <w:rPr>
                <w:noProof/>
                <w:webHidden/>
              </w:rPr>
            </w:r>
            <w:r w:rsidR="000C2B3D">
              <w:rPr>
                <w:noProof/>
                <w:webHidden/>
              </w:rPr>
              <w:fldChar w:fldCharType="separate"/>
            </w:r>
            <w:r w:rsidR="000C2B3D">
              <w:rPr>
                <w:noProof/>
                <w:webHidden/>
              </w:rPr>
              <w:t>5</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3" w:history="1">
            <w:r w:rsidR="000C2B3D" w:rsidRPr="0091767F">
              <w:rPr>
                <w:rStyle w:val="Hyperlink"/>
                <w:rFonts w:asciiTheme="majorHAnsi" w:eastAsiaTheme="majorEastAsia" w:hAnsiTheme="majorHAnsi" w:cstheme="majorBidi"/>
                <w:noProof/>
              </w:rPr>
              <w:t>4.1.4 Andel af elever i 9. klasse med 02 eller derover i både dansk og matematik</w:t>
            </w:r>
            <w:r w:rsidR="000C2B3D">
              <w:rPr>
                <w:noProof/>
                <w:webHidden/>
              </w:rPr>
              <w:tab/>
            </w:r>
            <w:r w:rsidR="000C2B3D">
              <w:rPr>
                <w:noProof/>
                <w:webHidden/>
              </w:rPr>
              <w:fldChar w:fldCharType="begin"/>
            </w:r>
            <w:r w:rsidR="000C2B3D">
              <w:rPr>
                <w:noProof/>
                <w:webHidden/>
              </w:rPr>
              <w:instrText xml:space="preserve"> PAGEREF _Toc497134123 \h </w:instrText>
            </w:r>
            <w:r w:rsidR="000C2B3D">
              <w:rPr>
                <w:noProof/>
                <w:webHidden/>
              </w:rPr>
            </w:r>
            <w:r w:rsidR="000C2B3D">
              <w:rPr>
                <w:noProof/>
                <w:webHidden/>
              </w:rPr>
              <w:fldChar w:fldCharType="separate"/>
            </w:r>
            <w:r w:rsidR="000C2B3D">
              <w:rPr>
                <w:noProof/>
                <w:webHidden/>
              </w:rPr>
              <w:t>5</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24" w:history="1">
            <w:r w:rsidR="000C2B3D" w:rsidRPr="0091767F">
              <w:rPr>
                <w:rStyle w:val="Hyperlink"/>
                <w:rFonts w:asciiTheme="majorHAnsi" w:eastAsiaTheme="majorEastAsia" w:hAnsiTheme="majorHAnsi" w:cstheme="majorBidi"/>
                <w:noProof/>
              </w:rPr>
              <w:t>4.2 Bliver alle elever så dygtige som de kan?</w:t>
            </w:r>
            <w:r w:rsidR="000C2B3D">
              <w:rPr>
                <w:noProof/>
                <w:webHidden/>
              </w:rPr>
              <w:tab/>
            </w:r>
            <w:r w:rsidR="000C2B3D">
              <w:rPr>
                <w:noProof/>
                <w:webHidden/>
              </w:rPr>
              <w:fldChar w:fldCharType="begin"/>
            </w:r>
            <w:r w:rsidR="000C2B3D">
              <w:rPr>
                <w:noProof/>
                <w:webHidden/>
              </w:rPr>
              <w:instrText xml:space="preserve"> PAGEREF _Toc497134124 \h </w:instrText>
            </w:r>
            <w:r w:rsidR="000C2B3D">
              <w:rPr>
                <w:noProof/>
                <w:webHidden/>
              </w:rPr>
            </w:r>
            <w:r w:rsidR="000C2B3D">
              <w:rPr>
                <w:noProof/>
                <w:webHidden/>
              </w:rPr>
              <w:fldChar w:fldCharType="separate"/>
            </w:r>
            <w:r w:rsidR="000C2B3D">
              <w:rPr>
                <w:noProof/>
                <w:webHidden/>
              </w:rPr>
              <w:t>6</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5" w:history="1">
            <w:r w:rsidR="000C2B3D" w:rsidRPr="0091767F">
              <w:rPr>
                <w:rStyle w:val="Hyperlink"/>
                <w:rFonts w:asciiTheme="majorHAnsi" w:eastAsiaTheme="majorEastAsia" w:hAnsiTheme="majorHAnsi" w:cstheme="majorBidi"/>
                <w:noProof/>
              </w:rPr>
              <w:t>4.2.1 Andel af elever med ’gode’ resultater i de nationale test</w:t>
            </w:r>
            <w:r w:rsidR="000C2B3D">
              <w:rPr>
                <w:noProof/>
                <w:webHidden/>
              </w:rPr>
              <w:tab/>
            </w:r>
            <w:r w:rsidR="000C2B3D">
              <w:rPr>
                <w:noProof/>
                <w:webHidden/>
              </w:rPr>
              <w:fldChar w:fldCharType="begin"/>
            </w:r>
            <w:r w:rsidR="000C2B3D">
              <w:rPr>
                <w:noProof/>
                <w:webHidden/>
              </w:rPr>
              <w:instrText xml:space="preserve"> PAGEREF _Toc497134125 \h </w:instrText>
            </w:r>
            <w:r w:rsidR="000C2B3D">
              <w:rPr>
                <w:noProof/>
                <w:webHidden/>
              </w:rPr>
            </w:r>
            <w:r w:rsidR="000C2B3D">
              <w:rPr>
                <w:noProof/>
                <w:webHidden/>
              </w:rPr>
              <w:fldChar w:fldCharType="separate"/>
            </w:r>
            <w:r w:rsidR="000C2B3D">
              <w:rPr>
                <w:noProof/>
                <w:webHidden/>
              </w:rPr>
              <w:t>6</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6" w:history="1">
            <w:r w:rsidR="000C2B3D" w:rsidRPr="0091767F">
              <w:rPr>
                <w:rStyle w:val="Hyperlink"/>
                <w:rFonts w:asciiTheme="majorHAnsi" w:eastAsiaTheme="majorEastAsia" w:hAnsiTheme="majorHAnsi" w:cstheme="majorBidi"/>
                <w:noProof/>
              </w:rPr>
              <w:t>4.2.2 Andel af de ’allerdygtigste’ elever i de nationale test</w:t>
            </w:r>
            <w:r w:rsidR="000C2B3D">
              <w:rPr>
                <w:noProof/>
                <w:webHidden/>
              </w:rPr>
              <w:tab/>
            </w:r>
            <w:r w:rsidR="000C2B3D">
              <w:rPr>
                <w:noProof/>
                <w:webHidden/>
              </w:rPr>
              <w:fldChar w:fldCharType="begin"/>
            </w:r>
            <w:r w:rsidR="000C2B3D">
              <w:rPr>
                <w:noProof/>
                <w:webHidden/>
              </w:rPr>
              <w:instrText xml:space="preserve"> PAGEREF _Toc497134126 \h </w:instrText>
            </w:r>
            <w:r w:rsidR="000C2B3D">
              <w:rPr>
                <w:noProof/>
                <w:webHidden/>
              </w:rPr>
            </w:r>
            <w:r w:rsidR="000C2B3D">
              <w:rPr>
                <w:noProof/>
                <w:webHidden/>
              </w:rPr>
              <w:fldChar w:fldCharType="separate"/>
            </w:r>
            <w:r w:rsidR="000C2B3D">
              <w:rPr>
                <w:noProof/>
                <w:webHidden/>
              </w:rPr>
              <w:t>6</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7" w:history="1">
            <w:r w:rsidR="000C2B3D" w:rsidRPr="0091767F">
              <w:rPr>
                <w:rStyle w:val="Hyperlink"/>
                <w:rFonts w:asciiTheme="majorHAnsi" w:eastAsiaTheme="majorEastAsia" w:hAnsiTheme="majorHAnsi" w:cstheme="majorBidi"/>
                <w:noProof/>
              </w:rPr>
              <w:t>4.2.3 Andel af elever med ’dårlige’ resultater i de nationale test</w:t>
            </w:r>
            <w:r w:rsidR="000C2B3D">
              <w:rPr>
                <w:noProof/>
                <w:webHidden/>
              </w:rPr>
              <w:tab/>
            </w:r>
            <w:r w:rsidR="000C2B3D">
              <w:rPr>
                <w:noProof/>
                <w:webHidden/>
              </w:rPr>
              <w:fldChar w:fldCharType="begin"/>
            </w:r>
            <w:r w:rsidR="000C2B3D">
              <w:rPr>
                <w:noProof/>
                <w:webHidden/>
              </w:rPr>
              <w:instrText xml:space="preserve"> PAGEREF _Toc497134127 \h </w:instrText>
            </w:r>
            <w:r w:rsidR="000C2B3D">
              <w:rPr>
                <w:noProof/>
                <w:webHidden/>
              </w:rPr>
            </w:r>
            <w:r w:rsidR="000C2B3D">
              <w:rPr>
                <w:noProof/>
                <w:webHidden/>
              </w:rPr>
              <w:fldChar w:fldCharType="separate"/>
            </w:r>
            <w:r w:rsidR="000C2B3D">
              <w:rPr>
                <w:noProof/>
                <w:webHidden/>
              </w:rPr>
              <w:t>7</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28" w:history="1">
            <w:r w:rsidR="000C2B3D" w:rsidRPr="0091767F">
              <w:rPr>
                <w:rStyle w:val="Hyperlink"/>
                <w:rFonts w:asciiTheme="majorHAnsi" w:eastAsiaTheme="majorEastAsia" w:hAnsiTheme="majorHAnsi" w:cstheme="majorBidi"/>
                <w:noProof/>
              </w:rPr>
              <w:t>4.3 Overgang til ungdomsuddannelse</w:t>
            </w:r>
            <w:r w:rsidR="000C2B3D">
              <w:rPr>
                <w:noProof/>
                <w:webHidden/>
              </w:rPr>
              <w:tab/>
            </w:r>
            <w:r w:rsidR="000C2B3D">
              <w:rPr>
                <w:noProof/>
                <w:webHidden/>
              </w:rPr>
              <w:fldChar w:fldCharType="begin"/>
            </w:r>
            <w:r w:rsidR="000C2B3D">
              <w:rPr>
                <w:noProof/>
                <w:webHidden/>
              </w:rPr>
              <w:instrText xml:space="preserve"> PAGEREF _Toc497134128 \h </w:instrText>
            </w:r>
            <w:r w:rsidR="000C2B3D">
              <w:rPr>
                <w:noProof/>
                <w:webHidden/>
              </w:rPr>
            </w:r>
            <w:r w:rsidR="000C2B3D">
              <w:rPr>
                <w:noProof/>
                <w:webHidden/>
              </w:rPr>
              <w:fldChar w:fldCharType="separate"/>
            </w:r>
            <w:r w:rsidR="000C2B3D">
              <w:rPr>
                <w:noProof/>
                <w:webHidden/>
              </w:rPr>
              <w:t>7</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29" w:history="1">
            <w:r w:rsidR="000C2B3D" w:rsidRPr="0091767F">
              <w:rPr>
                <w:rStyle w:val="Hyperlink"/>
                <w:rFonts w:asciiTheme="majorHAnsi" w:eastAsiaTheme="majorEastAsia" w:hAnsiTheme="majorHAnsi" w:cstheme="majorBidi"/>
                <w:noProof/>
              </w:rPr>
              <w:t>4.3.1 Uddannelsesparathed</w:t>
            </w:r>
            <w:r w:rsidR="000C2B3D">
              <w:rPr>
                <w:noProof/>
                <w:webHidden/>
              </w:rPr>
              <w:tab/>
            </w:r>
            <w:r w:rsidR="000C2B3D">
              <w:rPr>
                <w:noProof/>
                <w:webHidden/>
              </w:rPr>
              <w:fldChar w:fldCharType="begin"/>
            </w:r>
            <w:r w:rsidR="000C2B3D">
              <w:rPr>
                <w:noProof/>
                <w:webHidden/>
              </w:rPr>
              <w:instrText xml:space="preserve"> PAGEREF _Toc497134129 \h </w:instrText>
            </w:r>
            <w:r w:rsidR="000C2B3D">
              <w:rPr>
                <w:noProof/>
                <w:webHidden/>
              </w:rPr>
            </w:r>
            <w:r w:rsidR="000C2B3D">
              <w:rPr>
                <w:noProof/>
                <w:webHidden/>
              </w:rPr>
              <w:fldChar w:fldCharType="separate"/>
            </w:r>
            <w:r w:rsidR="000C2B3D">
              <w:rPr>
                <w:noProof/>
                <w:webHidden/>
              </w:rPr>
              <w:t>7</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30" w:history="1">
            <w:r w:rsidR="000C2B3D" w:rsidRPr="0091767F">
              <w:rPr>
                <w:rStyle w:val="Hyperlink"/>
                <w:rFonts w:asciiTheme="majorHAnsi" w:eastAsiaTheme="majorEastAsia" w:hAnsiTheme="majorHAnsi" w:cstheme="majorBidi"/>
                <w:noProof/>
              </w:rPr>
              <w:t>4.3.2 Tilmelding til ungdomsuddannelse</w:t>
            </w:r>
            <w:r w:rsidR="000C2B3D">
              <w:rPr>
                <w:noProof/>
                <w:webHidden/>
              </w:rPr>
              <w:tab/>
            </w:r>
            <w:r w:rsidR="000C2B3D">
              <w:rPr>
                <w:noProof/>
                <w:webHidden/>
              </w:rPr>
              <w:fldChar w:fldCharType="begin"/>
            </w:r>
            <w:r w:rsidR="000C2B3D">
              <w:rPr>
                <w:noProof/>
                <w:webHidden/>
              </w:rPr>
              <w:instrText xml:space="preserve"> PAGEREF _Toc497134130 \h </w:instrText>
            </w:r>
            <w:r w:rsidR="000C2B3D">
              <w:rPr>
                <w:noProof/>
                <w:webHidden/>
              </w:rPr>
            </w:r>
            <w:r w:rsidR="000C2B3D">
              <w:rPr>
                <w:noProof/>
                <w:webHidden/>
              </w:rPr>
              <w:fldChar w:fldCharType="separate"/>
            </w:r>
            <w:r w:rsidR="000C2B3D">
              <w:rPr>
                <w:noProof/>
                <w:webHidden/>
              </w:rPr>
              <w:t>8</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31" w:history="1">
            <w:r w:rsidR="000C2B3D" w:rsidRPr="0091767F">
              <w:rPr>
                <w:rStyle w:val="Hyperlink"/>
                <w:noProof/>
              </w:rPr>
              <w:t>4.4 Sprogvurdering i 0. klasse</w:t>
            </w:r>
            <w:r w:rsidR="000C2B3D">
              <w:rPr>
                <w:noProof/>
                <w:webHidden/>
              </w:rPr>
              <w:tab/>
            </w:r>
            <w:r w:rsidR="000C2B3D">
              <w:rPr>
                <w:noProof/>
                <w:webHidden/>
              </w:rPr>
              <w:fldChar w:fldCharType="begin"/>
            </w:r>
            <w:r w:rsidR="000C2B3D">
              <w:rPr>
                <w:noProof/>
                <w:webHidden/>
              </w:rPr>
              <w:instrText xml:space="preserve"> PAGEREF _Toc497134131 \h </w:instrText>
            </w:r>
            <w:r w:rsidR="000C2B3D">
              <w:rPr>
                <w:noProof/>
                <w:webHidden/>
              </w:rPr>
            </w:r>
            <w:r w:rsidR="000C2B3D">
              <w:rPr>
                <w:noProof/>
                <w:webHidden/>
              </w:rPr>
              <w:fldChar w:fldCharType="separate"/>
            </w:r>
            <w:r w:rsidR="000C2B3D">
              <w:rPr>
                <w:noProof/>
                <w:webHidden/>
              </w:rPr>
              <w:t>9</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32" w:history="1">
            <w:r w:rsidR="000C2B3D" w:rsidRPr="0091767F">
              <w:rPr>
                <w:rStyle w:val="Hyperlink"/>
                <w:noProof/>
              </w:rPr>
              <w:t>4.4.1 Antal sprogvurderinger i børnehaveklassen</w:t>
            </w:r>
            <w:r w:rsidR="000C2B3D">
              <w:rPr>
                <w:noProof/>
                <w:webHidden/>
              </w:rPr>
              <w:tab/>
            </w:r>
            <w:r w:rsidR="000C2B3D">
              <w:rPr>
                <w:noProof/>
                <w:webHidden/>
              </w:rPr>
              <w:fldChar w:fldCharType="begin"/>
            </w:r>
            <w:r w:rsidR="000C2B3D">
              <w:rPr>
                <w:noProof/>
                <w:webHidden/>
              </w:rPr>
              <w:instrText xml:space="preserve"> PAGEREF _Toc497134132 \h </w:instrText>
            </w:r>
            <w:r w:rsidR="000C2B3D">
              <w:rPr>
                <w:noProof/>
                <w:webHidden/>
              </w:rPr>
            </w:r>
            <w:r w:rsidR="000C2B3D">
              <w:rPr>
                <w:noProof/>
                <w:webHidden/>
              </w:rPr>
              <w:fldChar w:fldCharType="separate"/>
            </w:r>
            <w:r w:rsidR="000C2B3D">
              <w:rPr>
                <w:noProof/>
                <w:webHidden/>
              </w:rPr>
              <w:t>9</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33" w:history="1">
            <w:r w:rsidR="000C2B3D" w:rsidRPr="0091767F">
              <w:rPr>
                <w:rStyle w:val="Hyperlink"/>
                <w:noProof/>
              </w:rPr>
              <w:t>4.5 Øvrige resultater</w:t>
            </w:r>
            <w:r w:rsidR="000C2B3D">
              <w:rPr>
                <w:noProof/>
                <w:webHidden/>
              </w:rPr>
              <w:tab/>
            </w:r>
            <w:r w:rsidR="000C2B3D">
              <w:rPr>
                <w:noProof/>
                <w:webHidden/>
              </w:rPr>
              <w:fldChar w:fldCharType="begin"/>
            </w:r>
            <w:r w:rsidR="000C2B3D">
              <w:rPr>
                <w:noProof/>
                <w:webHidden/>
              </w:rPr>
              <w:instrText xml:space="preserve"> PAGEREF _Toc497134133 \h </w:instrText>
            </w:r>
            <w:r w:rsidR="000C2B3D">
              <w:rPr>
                <w:noProof/>
                <w:webHidden/>
              </w:rPr>
            </w:r>
            <w:r w:rsidR="000C2B3D">
              <w:rPr>
                <w:noProof/>
                <w:webHidden/>
              </w:rPr>
              <w:fldChar w:fldCharType="separate"/>
            </w:r>
            <w:r w:rsidR="000C2B3D">
              <w:rPr>
                <w:noProof/>
                <w:webHidden/>
              </w:rPr>
              <w:t>9</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34" w:history="1">
            <w:r w:rsidR="000C2B3D" w:rsidRPr="0091767F">
              <w:rPr>
                <w:rStyle w:val="Hyperlink"/>
                <w:noProof/>
              </w:rPr>
              <w:t>5 Trivsel</w:t>
            </w:r>
            <w:r w:rsidR="000C2B3D">
              <w:rPr>
                <w:noProof/>
                <w:webHidden/>
              </w:rPr>
              <w:tab/>
            </w:r>
            <w:r w:rsidR="000C2B3D">
              <w:rPr>
                <w:noProof/>
                <w:webHidden/>
              </w:rPr>
              <w:fldChar w:fldCharType="begin"/>
            </w:r>
            <w:r w:rsidR="000C2B3D">
              <w:rPr>
                <w:noProof/>
                <w:webHidden/>
              </w:rPr>
              <w:instrText xml:space="preserve"> PAGEREF _Toc497134134 \h </w:instrText>
            </w:r>
            <w:r w:rsidR="000C2B3D">
              <w:rPr>
                <w:noProof/>
                <w:webHidden/>
              </w:rPr>
            </w:r>
            <w:r w:rsidR="000C2B3D">
              <w:rPr>
                <w:noProof/>
                <w:webHidden/>
              </w:rPr>
              <w:fldChar w:fldCharType="separate"/>
            </w:r>
            <w:r w:rsidR="000C2B3D">
              <w:rPr>
                <w:noProof/>
                <w:webHidden/>
              </w:rPr>
              <w:t>10</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35" w:history="1">
            <w:r w:rsidR="000C2B3D" w:rsidRPr="0091767F">
              <w:rPr>
                <w:rStyle w:val="Hyperlink"/>
                <w:noProof/>
              </w:rPr>
              <w:t>5.1 Elevernes trivsel</w:t>
            </w:r>
            <w:r w:rsidR="000C2B3D">
              <w:rPr>
                <w:noProof/>
                <w:webHidden/>
              </w:rPr>
              <w:tab/>
            </w:r>
            <w:r w:rsidR="000C2B3D">
              <w:rPr>
                <w:noProof/>
                <w:webHidden/>
              </w:rPr>
              <w:fldChar w:fldCharType="begin"/>
            </w:r>
            <w:r w:rsidR="000C2B3D">
              <w:rPr>
                <w:noProof/>
                <w:webHidden/>
              </w:rPr>
              <w:instrText xml:space="preserve"> PAGEREF _Toc497134135 \h </w:instrText>
            </w:r>
            <w:r w:rsidR="000C2B3D">
              <w:rPr>
                <w:noProof/>
                <w:webHidden/>
              </w:rPr>
            </w:r>
            <w:r w:rsidR="000C2B3D">
              <w:rPr>
                <w:noProof/>
                <w:webHidden/>
              </w:rPr>
              <w:fldChar w:fldCharType="separate"/>
            </w:r>
            <w:r w:rsidR="000C2B3D">
              <w:rPr>
                <w:noProof/>
                <w:webHidden/>
              </w:rPr>
              <w:t>10</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36" w:history="1">
            <w:r w:rsidR="000C2B3D" w:rsidRPr="0091767F">
              <w:rPr>
                <w:rStyle w:val="Hyperlink"/>
                <w:noProof/>
              </w:rPr>
              <w:t>5.1.1 Trivsel 0.-3. klasse</w:t>
            </w:r>
            <w:r w:rsidR="000C2B3D">
              <w:rPr>
                <w:noProof/>
                <w:webHidden/>
              </w:rPr>
              <w:tab/>
            </w:r>
            <w:r w:rsidR="000C2B3D">
              <w:rPr>
                <w:noProof/>
                <w:webHidden/>
              </w:rPr>
              <w:fldChar w:fldCharType="begin"/>
            </w:r>
            <w:r w:rsidR="000C2B3D">
              <w:rPr>
                <w:noProof/>
                <w:webHidden/>
              </w:rPr>
              <w:instrText xml:space="preserve"> PAGEREF _Toc497134136 \h </w:instrText>
            </w:r>
            <w:r w:rsidR="000C2B3D">
              <w:rPr>
                <w:noProof/>
                <w:webHidden/>
              </w:rPr>
            </w:r>
            <w:r w:rsidR="000C2B3D">
              <w:rPr>
                <w:noProof/>
                <w:webHidden/>
              </w:rPr>
              <w:fldChar w:fldCharType="separate"/>
            </w:r>
            <w:r w:rsidR="000C2B3D">
              <w:rPr>
                <w:noProof/>
                <w:webHidden/>
              </w:rPr>
              <w:t>10</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37" w:history="1">
            <w:r w:rsidR="000C2B3D" w:rsidRPr="0091767F">
              <w:rPr>
                <w:rStyle w:val="Hyperlink"/>
                <w:noProof/>
              </w:rPr>
              <w:t>5.1.2 Trivsel i 4.-9. klasse</w:t>
            </w:r>
            <w:r w:rsidR="000C2B3D">
              <w:rPr>
                <w:noProof/>
                <w:webHidden/>
              </w:rPr>
              <w:tab/>
            </w:r>
            <w:r w:rsidR="000C2B3D">
              <w:rPr>
                <w:noProof/>
                <w:webHidden/>
              </w:rPr>
              <w:fldChar w:fldCharType="begin"/>
            </w:r>
            <w:r w:rsidR="000C2B3D">
              <w:rPr>
                <w:noProof/>
                <w:webHidden/>
              </w:rPr>
              <w:instrText xml:space="preserve"> PAGEREF _Toc497134137 \h </w:instrText>
            </w:r>
            <w:r w:rsidR="000C2B3D">
              <w:rPr>
                <w:noProof/>
                <w:webHidden/>
              </w:rPr>
            </w:r>
            <w:r w:rsidR="000C2B3D">
              <w:rPr>
                <w:noProof/>
                <w:webHidden/>
              </w:rPr>
              <w:fldChar w:fldCharType="separate"/>
            </w:r>
            <w:r w:rsidR="000C2B3D">
              <w:rPr>
                <w:noProof/>
                <w:webHidden/>
              </w:rPr>
              <w:t>13</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38" w:history="1">
            <w:r w:rsidR="000C2B3D" w:rsidRPr="0091767F">
              <w:rPr>
                <w:rStyle w:val="Hyperlink"/>
                <w:noProof/>
              </w:rPr>
              <w:t>5.2 Elevernes fravær</w:t>
            </w:r>
            <w:r w:rsidR="000C2B3D">
              <w:rPr>
                <w:noProof/>
                <w:webHidden/>
              </w:rPr>
              <w:tab/>
            </w:r>
            <w:r w:rsidR="000C2B3D">
              <w:rPr>
                <w:noProof/>
                <w:webHidden/>
              </w:rPr>
              <w:fldChar w:fldCharType="begin"/>
            </w:r>
            <w:r w:rsidR="000C2B3D">
              <w:rPr>
                <w:noProof/>
                <w:webHidden/>
              </w:rPr>
              <w:instrText xml:space="preserve"> PAGEREF _Toc497134138 \h </w:instrText>
            </w:r>
            <w:r w:rsidR="000C2B3D">
              <w:rPr>
                <w:noProof/>
                <w:webHidden/>
              </w:rPr>
            </w:r>
            <w:r w:rsidR="000C2B3D">
              <w:rPr>
                <w:noProof/>
                <w:webHidden/>
              </w:rPr>
              <w:fldChar w:fldCharType="separate"/>
            </w:r>
            <w:r w:rsidR="000C2B3D">
              <w:rPr>
                <w:noProof/>
                <w:webHidden/>
              </w:rPr>
              <w:t>15</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39" w:history="1">
            <w:r w:rsidR="000C2B3D" w:rsidRPr="0091767F">
              <w:rPr>
                <w:rStyle w:val="Hyperlink"/>
                <w:noProof/>
              </w:rPr>
              <w:t>5.2.1 Det gennemsnitlige elevfravær i procent opdelt på fraværstype</w:t>
            </w:r>
            <w:r w:rsidR="000C2B3D">
              <w:rPr>
                <w:noProof/>
                <w:webHidden/>
              </w:rPr>
              <w:tab/>
            </w:r>
            <w:r w:rsidR="000C2B3D">
              <w:rPr>
                <w:noProof/>
                <w:webHidden/>
              </w:rPr>
              <w:fldChar w:fldCharType="begin"/>
            </w:r>
            <w:r w:rsidR="000C2B3D">
              <w:rPr>
                <w:noProof/>
                <w:webHidden/>
              </w:rPr>
              <w:instrText xml:space="preserve"> PAGEREF _Toc497134139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40" w:history="1">
            <w:r w:rsidR="000C2B3D" w:rsidRPr="0091767F">
              <w:rPr>
                <w:rStyle w:val="Hyperlink"/>
                <w:noProof/>
              </w:rPr>
              <w:t>6 Øvrige kvalitetsoplysninger</w:t>
            </w:r>
            <w:r w:rsidR="000C2B3D">
              <w:rPr>
                <w:noProof/>
                <w:webHidden/>
              </w:rPr>
              <w:tab/>
            </w:r>
            <w:r w:rsidR="000C2B3D">
              <w:rPr>
                <w:noProof/>
                <w:webHidden/>
              </w:rPr>
              <w:fldChar w:fldCharType="begin"/>
            </w:r>
            <w:r w:rsidR="000C2B3D">
              <w:rPr>
                <w:noProof/>
                <w:webHidden/>
              </w:rPr>
              <w:instrText xml:space="preserve"> PAGEREF _Toc497134140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41" w:history="1">
            <w:r w:rsidR="000C2B3D" w:rsidRPr="0091767F">
              <w:rPr>
                <w:rStyle w:val="Hyperlink"/>
                <w:noProof/>
              </w:rPr>
              <w:t>6.1 Kompetenceafdækning</w:t>
            </w:r>
            <w:r w:rsidR="000C2B3D">
              <w:rPr>
                <w:noProof/>
                <w:webHidden/>
              </w:rPr>
              <w:tab/>
            </w:r>
            <w:r w:rsidR="000C2B3D">
              <w:rPr>
                <w:noProof/>
                <w:webHidden/>
              </w:rPr>
              <w:fldChar w:fldCharType="begin"/>
            </w:r>
            <w:r w:rsidR="000C2B3D">
              <w:rPr>
                <w:noProof/>
                <w:webHidden/>
              </w:rPr>
              <w:instrText xml:space="preserve"> PAGEREF _Toc497134141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42" w:history="1">
            <w:r w:rsidR="000C2B3D" w:rsidRPr="0091767F">
              <w:rPr>
                <w:rStyle w:val="Hyperlink"/>
                <w:rFonts w:asciiTheme="majorHAnsi" w:eastAsiaTheme="majorEastAsia" w:hAnsiTheme="majorHAnsi" w:cstheme="majorBidi"/>
                <w:noProof/>
              </w:rPr>
              <w:t>6.1.2 Kompetencedækning opdelt på klassetrin</w:t>
            </w:r>
            <w:r w:rsidR="000C2B3D">
              <w:rPr>
                <w:noProof/>
                <w:webHidden/>
              </w:rPr>
              <w:tab/>
            </w:r>
            <w:r w:rsidR="000C2B3D">
              <w:rPr>
                <w:noProof/>
                <w:webHidden/>
              </w:rPr>
              <w:fldChar w:fldCharType="begin"/>
            </w:r>
            <w:r w:rsidR="000C2B3D">
              <w:rPr>
                <w:noProof/>
                <w:webHidden/>
              </w:rPr>
              <w:instrText xml:space="preserve"> PAGEREF _Toc497134142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43" w:history="1">
            <w:r w:rsidR="000C2B3D" w:rsidRPr="0091767F">
              <w:rPr>
                <w:rStyle w:val="Hyperlink"/>
                <w:rFonts w:asciiTheme="majorHAnsi" w:eastAsiaTheme="majorEastAsia" w:hAnsiTheme="majorHAnsi" w:cstheme="majorBidi"/>
                <w:noProof/>
              </w:rPr>
              <w:t>6.1.3 Uddannelsesindsatser</w:t>
            </w:r>
            <w:r w:rsidR="000C2B3D">
              <w:rPr>
                <w:noProof/>
                <w:webHidden/>
              </w:rPr>
              <w:tab/>
            </w:r>
            <w:r w:rsidR="000C2B3D">
              <w:rPr>
                <w:noProof/>
                <w:webHidden/>
              </w:rPr>
              <w:fldChar w:fldCharType="begin"/>
            </w:r>
            <w:r w:rsidR="000C2B3D">
              <w:rPr>
                <w:noProof/>
                <w:webHidden/>
              </w:rPr>
              <w:instrText xml:space="preserve"> PAGEREF _Toc497134143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44" w:history="1">
            <w:r w:rsidR="000C2B3D" w:rsidRPr="0091767F">
              <w:rPr>
                <w:rStyle w:val="Hyperlink"/>
                <w:noProof/>
              </w:rPr>
              <w:t>6.2 Forældretilfredshed</w:t>
            </w:r>
            <w:r w:rsidR="000C2B3D">
              <w:rPr>
                <w:noProof/>
                <w:webHidden/>
              </w:rPr>
              <w:tab/>
            </w:r>
            <w:r w:rsidR="000C2B3D">
              <w:rPr>
                <w:noProof/>
                <w:webHidden/>
              </w:rPr>
              <w:fldChar w:fldCharType="begin"/>
            </w:r>
            <w:r w:rsidR="000C2B3D">
              <w:rPr>
                <w:noProof/>
                <w:webHidden/>
              </w:rPr>
              <w:instrText xml:space="preserve"> PAGEREF _Toc497134144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3"/>
            <w:tabs>
              <w:tab w:val="right" w:leader="dot" w:pos="9628"/>
            </w:tabs>
            <w:rPr>
              <w:rFonts w:eastAsiaTheme="minorEastAsia"/>
              <w:noProof/>
              <w:lang w:eastAsia="da-DK"/>
            </w:rPr>
          </w:pPr>
          <w:hyperlink w:anchor="_Toc497134145" w:history="1">
            <w:r w:rsidR="000C2B3D" w:rsidRPr="0091767F">
              <w:rPr>
                <w:rStyle w:val="Hyperlink"/>
                <w:rFonts w:asciiTheme="majorHAnsi" w:eastAsiaTheme="majorEastAsia" w:hAnsiTheme="majorHAnsi" w:cstheme="majorBidi"/>
                <w:noProof/>
              </w:rPr>
              <w:t>6.2.2 Forældrenes tilfredshed opdelt på temaer, skoleniveau</w:t>
            </w:r>
            <w:r w:rsidR="000C2B3D">
              <w:rPr>
                <w:noProof/>
                <w:webHidden/>
              </w:rPr>
              <w:tab/>
            </w:r>
            <w:r w:rsidR="000C2B3D">
              <w:rPr>
                <w:noProof/>
                <w:webHidden/>
              </w:rPr>
              <w:fldChar w:fldCharType="begin"/>
            </w:r>
            <w:r w:rsidR="000C2B3D">
              <w:rPr>
                <w:noProof/>
                <w:webHidden/>
              </w:rPr>
              <w:instrText xml:space="preserve"> PAGEREF _Toc497134145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46" w:history="1">
            <w:r w:rsidR="000C2B3D" w:rsidRPr="0091767F">
              <w:rPr>
                <w:rStyle w:val="Hyperlink"/>
                <w:noProof/>
              </w:rPr>
              <w:t>7 Kommunale fokusområder</w:t>
            </w:r>
            <w:r w:rsidR="000C2B3D">
              <w:rPr>
                <w:noProof/>
                <w:webHidden/>
              </w:rPr>
              <w:tab/>
            </w:r>
            <w:r w:rsidR="000C2B3D">
              <w:rPr>
                <w:noProof/>
                <w:webHidden/>
              </w:rPr>
              <w:fldChar w:fldCharType="begin"/>
            </w:r>
            <w:r w:rsidR="000C2B3D">
              <w:rPr>
                <w:noProof/>
                <w:webHidden/>
              </w:rPr>
              <w:instrText xml:space="preserve"> PAGEREF _Toc497134146 \h </w:instrText>
            </w:r>
            <w:r w:rsidR="000C2B3D">
              <w:rPr>
                <w:noProof/>
                <w:webHidden/>
              </w:rPr>
            </w:r>
            <w:r w:rsidR="000C2B3D">
              <w:rPr>
                <w:noProof/>
                <w:webHidden/>
              </w:rPr>
              <w:fldChar w:fldCharType="separate"/>
            </w:r>
            <w:r w:rsidR="000C2B3D">
              <w:rPr>
                <w:noProof/>
                <w:webHidden/>
              </w:rPr>
              <w:t>16</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47" w:history="1">
            <w:r w:rsidR="000C2B3D" w:rsidRPr="0091767F">
              <w:rPr>
                <w:rStyle w:val="Hyperlink"/>
                <w:noProof/>
              </w:rPr>
              <w:t>7.1 Inklusion</w:t>
            </w:r>
            <w:r w:rsidR="000C2B3D">
              <w:rPr>
                <w:noProof/>
                <w:webHidden/>
              </w:rPr>
              <w:tab/>
            </w:r>
            <w:r w:rsidR="000C2B3D">
              <w:rPr>
                <w:noProof/>
                <w:webHidden/>
              </w:rPr>
              <w:fldChar w:fldCharType="begin"/>
            </w:r>
            <w:r w:rsidR="000C2B3D">
              <w:rPr>
                <w:noProof/>
                <w:webHidden/>
              </w:rPr>
              <w:instrText xml:space="preserve"> PAGEREF _Toc497134147 \h </w:instrText>
            </w:r>
            <w:r w:rsidR="000C2B3D">
              <w:rPr>
                <w:noProof/>
                <w:webHidden/>
              </w:rPr>
            </w:r>
            <w:r w:rsidR="000C2B3D">
              <w:rPr>
                <w:noProof/>
                <w:webHidden/>
              </w:rPr>
              <w:fldChar w:fldCharType="separate"/>
            </w:r>
            <w:r w:rsidR="000C2B3D">
              <w:rPr>
                <w:noProof/>
                <w:webHidden/>
              </w:rPr>
              <w:t>17</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48" w:history="1">
            <w:r w:rsidR="000C2B3D" w:rsidRPr="0091767F">
              <w:rPr>
                <w:rStyle w:val="Hyperlink"/>
                <w:noProof/>
              </w:rPr>
              <w:t>7.2 IT/digitalisering</w:t>
            </w:r>
            <w:r w:rsidR="000C2B3D">
              <w:rPr>
                <w:noProof/>
                <w:webHidden/>
              </w:rPr>
              <w:tab/>
            </w:r>
            <w:r w:rsidR="000C2B3D">
              <w:rPr>
                <w:noProof/>
                <w:webHidden/>
              </w:rPr>
              <w:fldChar w:fldCharType="begin"/>
            </w:r>
            <w:r w:rsidR="000C2B3D">
              <w:rPr>
                <w:noProof/>
                <w:webHidden/>
              </w:rPr>
              <w:instrText xml:space="preserve"> PAGEREF _Toc497134148 \h </w:instrText>
            </w:r>
            <w:r w:rsidR="000C2B3D">
              <w:rPr>
                <w:noProof/>
                <w:webHidden/>
              </w:rPr>
            </w:r>
            <w:r w:rsidR="000C2B3D">
              <w:rPr>
                <w:noProof/>
                <w:webHidden/>
              </w:rPr>
              <w:fldChar w:fldCharType="separate"/>
            </w:r>
            <w:r w:rsidR="000C2B3D">
              <w:rPr>
                <w:noProof/>
                <w:webHidden/>
              </w:rPr>
              <w:t>17</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49" w:history="1">
            <w:r w:rsidR="000C2B3D" w:rsidRPr="0091767F">
              <w:rPr>
                <w:rStyle w:val="Hyperlink"/>
                <w:noProof/>
              </w:rPr>
              <w:t>7.3 Læring</w:t>
            </w:r>
            <w:r w:rsidR="000C2B3D">
              <w:rPr>
                <w:noProof/>
                <w:webHidden/>
              </w:rPr>
              <w:tab/>
            </w:r>
            <w:r w:rsidR="000C2B3D">
              <w:rPr>
                <w:noProof/>
                <w:webHidden/>
              </w:rPr>
              <w:fldChar w:fldCharType="begin"/>
            </w:r>
            <w:r w:rsidR="000C2B3D">
              <w:rPr>
                <w:noProof/>
                <w:webHidden/>
              </w:rPr>
              <w:instrText xml:space="preserve"> PAGEREF _Toc497134149 \h </w:instrText>
            </w:r>
            <w:r w:rsidR="000C2B3D">
              <w:rPr>
                <w:noProof/>
                <w:webHidden/>
              </w:rPr>
            </w:r>
            <w:r w:rsidR="000C2B3D">
              <w:rPr>
                <w:noProof/>
                <w:webHidden/>
              </w:rPr>
              <w:fldChar w:fldCharType="separate"/>
            </w:r>
            <w:r w:rsidR="000C2B3D">
              <w:rPr>
                <w:noProof/>
                <w:webHidden/>
              </w:rPr>
              <w:t>18</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50" w:history="1">
            <w:r w:rsidR="000C2B3D" w:rsidRPr="0091767F">
              <w:rPr>
                <w:rStyle w:val="Hyperlink"/>
                <w:noProof/>
              </w:rPr>
              <w:t>7.4 Sundhed/trivsel</w:t>
            </w:r>
            <w:r w:rsidR="000C2B3D">
              <w:rPr>
                <w:noProof/>
                <w:webHidden/>
              </w:rPr>
              <w:tab/>
            </w:r>
            <w:r w:rsidR="000C2B3D">
              <w:rPr>
                <w:noProof/>
                <w:webHidden/>
              </w:rPr>
              <w:fldChar w:fldCharType="begin"/>
            </w:r>
            <w:r w:rsidR="000C2B3D">
              <w:rPr>
                <w:noProof/>
                <w:webHidden/>
              </w:rPr>
              <w:instrText xml:space="preserve"> PAGEREF _Toc497134150 \h </w:instrText>
            </w:r>
            <w:r w:rsidR="000C2B3D">
              <w:rPr>
                <w:noProof/>
                <w:webHidden/>
              </w:rPr>
            </w:r>
            <w:r w:rsidR="000C2B3D">
              <w:rPr>
                <w:noProof/>
                <w:webHidden/>
              </w:rPr>
              <w:fldChar w:fldCharType="separate"/>
            </w:r>
            <w:r w:rsidR="000C2B3D">
              <w:rPr>
                <w:noProof/>
                <w:webHidden/>
              </w:rPr>
              <w:t>18</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51" w:history="1">
            <w:r w:rsidR="000C2B3D" w:rsidRPr="0091767F">
              <w:rPr>
                <w:rStyle w:val="Hyperlink"/>
                <w:noProof/>
              </w:rPr>
              <w:t>7.5 Samlet status på skoleniveau</w:t>
            </w:r>
            <w:r w:rsidR="000C2B3D">
              <w:rPr>
                <w:noProof/>
                <w:webHidden/>
              </w:rPr>
              <w:tab/>
            </w:r>
            <w:r w:rsidR="000C2B3D">
              <w:rPr>
                <w:noProof/>
                <w:webHidden/>
              </w:rPr>
              <w:fldChar w:fldCharType="begin"/>
            </w:r>
            <w:r w:rsidR="000C2B3D">
              <w:rPr>
                <w:noProof/>
                <w:webHidden/>
              </w:rPr>
              <w:instrText xml:space="preserve"> PAGEREF _Toc497134151 \h </w:instrText>
            </w:r>
            <w:r w:rsidR="000C2B3D">
              <w:rPr>
                <w:noProof/>
                <w:webHidden/>
              </w:rPr>
            </w:r>
            <w:r w:rsidR="000C2B3D">
              <w:rPr>
                <w:noProof/>
                <w:webHidden/>
              </w:rPr>
              <w:fldChar w:fldCharType="separate"/>
            </w:r>
            <w:r w:rsidR="000C2B3D">
              <w:rPr>
                <w:noProof/>
                <w:webHidden/>
              </w:rPr>
              <w:t>19</w:t>
            </w:r>
            <w:r w:rsidR="000C2B3D">
              <w:rPr>
                <w:noProof/>
                <w:webHidden/>
              </w:rPr>
              <w:fldChar w:fldCharType="end"/>
            </w:r>
          </w:hyperlink>
        </w:p>
        <w:p w:rsidR="000C2B3D" w:rsidRDefault="001D410E">
          <w:pPr>
            <w:pStyle w:val="Indholdsfortegnelse2"/>
            <w:tabs>
              <w:tab w:val="right" w:leader="dot" w:pos="9628"/>
            </w:tabs>
            <w:rPr>
              <w:rFonts w:eastAsiaTheme="minorEastAsia"/>
              <w:noProof/>
              <w:lang w:eastAsia="da-DK"/>
            </w:rPr>
          </w:pPr>
          <w:hyperlink w:anchor="_Toc497134152" w:history="1">
            <w:r w:rsidR="000C2B3D" w:rsidRPr="0091767F">
              <w:rPr>
                <w:rStyle w:val="Hyperlink"/>
                <w:noProof/>
              </w:rPr>
              <w:t>7.6 Øvrige kommunale fokusområder</w:t>
            </w:r>
            <w:r w:rsidR="000C2B3D">
              <w:rPr>
                <w:noProof/>
                <w:webHidden/>
              </w:rPr>
              <w:tab/>
            </w:r>
            <w:r w:rsidR="000C2B3D">
              <w:rPr>
                <w:noProof/>
                <w:webHidden/>
              </w:rPr>
              <w:fldChar w:fldCharType="begin"/>
            </w:r>
            <w:r w:rsidR="000C2B3D">
              <w:rPr>
                <w:noProof/>
                <w:webHidden/>
              </w:rPr>
              <w:instrText xml:space="preserve"> PAGEREF _Toc497134152 \h </w:instrText>
            </w:r>
            <w:r w:rsidR="000C2B3D">
              <w:rPr>
                <w:noProof/>
                <w:webHidden/>
              </w:rPr>
            </w:r>
            <w:r w:rsidR="000C2B3D">
              <w:rPr>
                <w:noProof/>
                <w:webHidden/>
              </w:rPr>
              <w:fldChar w:fldCharType="separate"/>
            </w:r>
            <w:r w:rsidR="000C2B3D">
              <w:rPr>
                <w:noProof/>
                <w:webHidden/>
              </w:rPr>
              <w:t>19</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53" w:history="1">
            <w:r w:rsidR="000C2B3D" w:rsidRPr="0091767F">
              <w:rPr>
                <w:rStyle w:val="Hyperlink"/>
                <w:noProof/>
              </w:rPr>
              <w:t>8 Opfølgning på handlingsplan vedr. læsning</w:t>
            </w:r>
            <w:r w:rsidR="000C2B3D">
              <w:rPr>
                <w:noProof/>
                <w:webHidden/>
              </w:rPr>
              <w:tab/>
            </w:r>
            <w:r w:rsidR="000C2B3D">
              <w:rPr>
                <w:noProof/>
                <w:webHidden/>
              </w:rPr>
              <w:fldChar w:fldCharType="begin"/>
            </w:r>
            <w:r w:rsidR="000C2B3D">
              <w:rPr>
                <w:noProof/>
                <w:webHidden/>
              </w:rPr>
              <w:instrText xml:space="preserve"> PAGEREF _Toc497134153 \h </w:instrText>
            </w:r>
            <w:r w:rsidR="000C2B3D">
              <w:rPr>
                <w:noProof/>
                <w:webHidden/>
              </w:rPr>
            </w:r>
            <w:r w:rsidR="000C2B3D">
              <w:rPr>
                <w:noProof/>
                <w:webHidden/>
              </w:rPr>
              <w:fldChar w:fldCharType="separate"/>
            </w:r>
            <w:r w:rsidR="000C2B3D">
              <w:rPr>
                <w:noProof/>
                <w:webHidden/>
              </w:rPr>
              <w:t>19</w:t>
            </w:r>
            <w:r w:rsidR="000C2B3D">
              <w:rPr>
                <w:noProof/>
                <w:webHidden/>
              </w:rPr>
              <w:fldChar w:fldCharType="end"/>
            </w:r>
          </w:hyperlink>
        </w:p>
        <w:p w:rsidR="000C2B3D" w:rsidRDefault="001D410E">
          <w:pPr>
            <w:pStyle w:val="Indholdsfortegnelse1"/>
            <w:tabs>
              <w:tab w:val="right" w:leader="dot" w:pos="9628"/>
            </w:tabs>
            <w:rPr>
              <w:rFonts w:eastAsiaTheme="minorEastAsia"/>
              <w:noProof/>
              <w:lang w:eastAsia="da-DK"/>
            </w:rPr>
          </w:pPr>
          <w:hyperlink w:anchor="_Toc497134154" w:history="1">
            <w:r w:rsidR="000C2B3D" w:rsidRPr="0091767F">
              <w:rPr>
                <w:rStyle w:val="Hyperlink"/>
                <w:noProof/>
              </w:rPr>
              <w:t>9 Skolebestyrelsens udtalelse</w:t>
            </w:r>
            <w:r w:rsidR="000C2B3D">
              <w:rPr>
                <w:noProof/>
                <w:webHidden/>
              </w:rPr>
              <w:tab/>
            </w:r>
            <w:r w:rsidR="000C2B3D">
              <w:rPr>
                <w:noProof/>
                <w:webHidden/>
              </w:rPr>
              <w:fldChar w:fldCharType="begin"/>
            </w:r>
            <w:r w:rsidR="000C2B3D">
              <w:rPr>
                <w:noProof/>
                <w:webHidden/>
              </w:rPr>
              <w:instrText xml:space="preserve"> PAGEREF _Toc497134154 \h </w:instrText>
            </w:r>
            <w:r w:rsidR="000C2B3D">
              <w:rPr>
                <w:noProof/>
                <w:webHidden/>
              </w:rPr>
            </w:r>
            <w:r w:rsidR="000C2B3D">
              <w:rPr>
                <w:noProof/>
                <w:webHidden/>
              </w:rPr>
              <w:fldChar w:fldCharType="separate"/>
            </w:r>
            <w:r w:rsidR="000C2B3D">
              <w:rPr>
                <w:noProof/>
                <w:webHidden/>
              </w:rPr>
              <w:t>19</w:t>
            </w:r>
            <w:r w:rsidR="000C2B3D">
              <w:rPr>
                <w:noProof/>
                <w:webHidden/>
              </w:rPr>
              <w:fldChar w:fldCharType="end"/>
            </w:r>
          </w:hyperlink>
        </w:p>
        <w:p w:rsidR="00757C1E" w:rsidRDefault="00757C1E">
          <w:r>
            <w:rPr>
              <w:b/>
              <w:bCs/>
            </w:rPr>
            <w:fldChar w:fldCharType="end"/>
          </w:r>
        </w:p>
      </w:sdtContent>
    </w:sdt>
    <w:p w:rsidR="00757C1E" w:rsidRDefault="00757C1E">
      <w:r>
        <w:br w:type="page"/>
      </w:r>
    </w:p>
    <w:p w:rsidR="00757C1E" w:rsidRDefault="00757C1E" w:rsidP="007A12B8">
      <w:pPr>
        <w:pStyle w:val="Overskrift1"/>
      </w:pPr>
      <w:bookmarkStart w:id="1" w:name="_Toc497134111"/>
      <w:r>
        <w:lastRenderedPageBreak/>
        <w:t>1 Forord</w:t>
      </w:r>
      <w:bookmarkEnd w:id="1"/>
    </w:p>
    <w:p w:rsidR="007A12B8" w:rsidRPr="007A12B8" w:rsidRDefault="007A12B8" w:rsidP="007A12B8">
      <w:pPr>
        <w:rPr>
          <w:b/>
        </w:rPr>
      </w:pPr>
      <w:r w:rsidRPr="007A12B8">
        <w:rPr>
          <w:b/>
        </w:rPr>
        <w:t xml:space="preserve">Kvalitetsrapport for skoleåret 2016 – 2017. </w:t>
      </w:r>
    </w:p>
    <w:p w:rsidR="008562A2" w:rsidRDefault="002348AC" w:rsidP="008562A2">
      <w:pPr>
        <w:pStyle w:val="Overskrift1"/>
      </w:pPr>
      <w:bookmarkStart w:id="2" w:name="_Toc497134112"/>
      <w:r>
        <w:t>2</w:t>
      </w:r>
      <w:r w:rsidR="00757C1E">
        <w:t xml:space="preserve"> </w:t>
      </w:r>
      <w:r w:rsidR="0028306E">
        <w:t xml:space="preserve">Præsentation af </w:t>
      </w:r>
      <w:r w:rsidR="00380D38">
        <w:t>Nyborg Heldagsskole</w:t>
      </w:r>
      <w:bookmarkEnd w:id="2"/>
    </w:p>
    <w:p w:rsidR="007A12B8" w:rsidRPr="007A12B8" w:rsidRDefault="007A12B8" w:rsidP="007A12B8"/>
    <w:p w:rsidR="008562A2" w:rsidRDefault="008562A2" w:rsidP="008562A2">
      <w:pPr>
        <w:rPr>
          <w:sz w:val="24"/>
          <w:szCs w:val="24"/>
        </w:rPr>
      </w:pPr>
      <w:r w:rsidRPr="008562A2">
        <w:rPr>
          <w:b/>
          <w:sz w:val="24"/>
          <w:szCs w:val="24"/>
        </w:rPr>
        <w:t>NYBORG HELDAGSSKOLE</w:t>
      </w:r>
      <w:r w:rsidRPr="008562A2">
        <w:rPr>
          <w:sz w:val="24"/>
          <w:szCs w:val="24"/>
        </w:rPr>
        <w:t xml:space="preserve"> er et tilbud til normalt begavede børn og unge, der af den ene eller anden grund ikke kan være i folkeskolen. Elevmålgruppen er børn og unge med socio-emotionelle udfo</w:t>
      </w:r>
      <w:r w:rsidR="006C54DB">
        <w:rPr>
          <w:sz w:val="24"/>
          <w:szCs w:val="24"/>
        </w:rPr>
        <w:t>rdringer. Sko</w:t>
      </w:r>
      <w:r w:rsidR="007A12B8">
        <w:rPr>
          <w:sz w:val="24"/>
          <w:szCs w:val="24"/>
        </w:rPr>
        <w:t xml:space="preserve">len har lige nu 100 elever og 50 </w:t>
      </w:r>
      <w:r w:rsidRPr="008562A2">
        <w:rPr>
          <w:sz w:val="24"/>
          <w:szCs w:val="24"/>
        </w:rPr>
        <w:t>medarbejdere. Eleverne er primært fra Nyborg Kommune og ca 40 elever placeret fra andre kommuner. Skolen er placeret i naturskønne omgivelser. Vores klassekvotient ligger på 7 elever.</w:t>
      </w:r>
      <w:r>
        <w:rPr>
          <w:sz w:val="24"/>
          <w:szCs w:val="24"/>
        </w:rPr>
        <w:t xml:space="preserve"> Vores klasser er aldersintegrerede, men alle klasse</w:t>
      </w:r>
      <w:r w:rsidR="00977A67">
        <w:rPr>
          <w:sz w:val="24"/>
          <w:szCs w:val="24"/>
        </w:rPr>
        <w:t>r og afdelinger</w:t>
      </w:r>
      <w:r>
        <w:rPr>
          <w:sz w:val="24"/>
          <w:szCs w:val="24"/>
        </w:rPr>
        <w:t xml:space="preserve"> dannes ud fra et princip om, at børn socialiseres med jævnaldrende.</w:t>
      </w:r>
    </w:p>
    <w:p w:rsidR="00E1090E" w:rsidRDefault="008562A2" w:rsidP="008562A2">
      <w:pPr>
        <w:rPr>
          <w:sz w:val="24"/>
          <w:szCs w:val="24"/>
        </w:rPr>
      </w:pPr>
      <w:r>
        <w:rPr>
          <w:sz w:val="24"/>
          <w:szCs w:val="24"/>
        </w:rPr>
        <w:t xml:space="preserve">Skolen udbyder alle folkeskolens fag, og tilbyder Folkeskolens afgangsprøver i alle fag, for de elever som vurderes klar til det. Den varierede læring fremkommer ved </w:t>
      </w:r>
      <w:r w:rsidR="00E1090E">
        <w:rPr>
          <w:sz w:val="24"/>
          <w:szCs w:val="24"/>
        </w:rPr>
        <w:t xml:space="preserve">analog og digital </w:t>
      </w:r>
      <w:r>
        <w:rPr>
          <w:sz w:val="24"/>
          <w:szCs w:val="24"/>
        </w:rPr>
        <w:t>undervisning kombineret med socialpædagogiske aktiviteter</w:t>
      </w:r>
      <w:r w:rsidR="00E1090E">
        <w:rPr>
          <w:sz w:val="24"/>
          <w:szCs w:val="24"/>
        </w:rPr>
        <w:t xml:space="preserve"> og værkstedspræget undervisning</w:t>
      </w:r>
      <w:r>
        <w:rPr>
          <w:sz w:val="24"/>
          <w:szCs w:val="24"/>
        </w:rPr>
        <w:t xml:space="preserve">. Alle elever fra 0. – 9. klasse undervises i det maksimale timetal 35/uge. </w:t>
      </w:r>
    </w:p>
    <w:p w:rsidR="008562A2" w:rsidRPr="008562A2" w:rsidRDefault="008562A2" w:rsidP="008562A2">
      <w:pPr>
        <w:rPr>
          <w:sz w:val="24"/>
          <w:szCs w:val="24"/>
        </w:rPr>
      </w:pPr>
      <w:r>
        <w:rPr>
          <w:sz w:val="24"/>
          <w:szCs w:val="24"/>
        </w:rPr>
        <w:t>Elever kan udsluses til almensystemet på hvilket som helst tidspunkt, hvis de vurderes klar. Skolen ligger de sidste to år på en udslusningsprocent lige omkring de 20%. Skolen udsluser primært til folkeskoler, efterskoler og ungdomsuddannelser.</w:t>
      </w:r>
    </w:p>
    <w:p w:rsidR="00A207E9" w:rsidRDefault="007F44C3" w:rsidP="008562A2">
      <w:pPr>
        <w:rPr>
          <w:sz w:val="24"/>
          <w:szCs w:val="24"/>
        </w:rPr>
      </w:pPr>
      <w:r>
        <w:rPr>
          <w:sz w:val="24"/>
          <w:szCs w:val="24"/>
        </w:rPr>
        <w:t>I 2015 besluttede skolen at nedlægge satellit- matriklen i Juulskov. Det har krævet tilbygning i afdeling B</w:t>
      </w:r>
      <w:r w:rsidR="00A207E9">
        <w:rPr>
          <w:sz w:val="24"/>
          <w:szCs w:val="24"/>
        </w:rPr>
        <w:t xml:space="preserve"> og mindre organisatorisk omstrukturering</w:t>
      </w:r>
      <w:r>
        <w:rPr>
          <w:sz w:val="24"/>
          <w:szCs w:val="24"/>
        </w:rPr>
        <w:t xml:space="preserve">. </w:t>
      </w:r>
      <w:r w:rsidR="008562A2" w:rsidRPr="008562A2">
        <w:rPr>
          <w:sz w:val="24"/>
          <w:szCs w:val="24"/>
        </w:rPr>
        <w:t xml:space="preserve">Nyborg Heldagsskole består </w:t>
      </w:r>
      <w:r>
        <w:rPr>
          <w:sz w:val="24"/>
          <w:szCs w:val="24"/>
        </w:rPr>
        <w:t xml:space="preserve">derfor </w:t>
      </w:r>
      <w:r w:rsidR="008562A2" w:rsidRPr="008562A2">
        <w:rPr>
          <w:sz w:val="24"/>
          <w:szCs w:val="24"/>
        </w:rPr>
        <w:t>af</w:t>
      </w:r>
      <w:r w:rsidR="00A207E9">
        <w:rPr>
          <w:sz w:val="24"/>
          <w:szCs w:val="24"/>
        </w:rPr>
        <w:t>:</w:t>
      </w:r>
    </w:p>
    <w:p w:rsidR="008562A2" w:rsidRPr="008562A2" w:rsidRDefault="008562A2" w:rsidP="008562A2">
      <w:pPr>
        <w:rPr>
          <w:sz w:val="24"/>
          <w:szCs w:val="24"/>
        </w:rPr>
      </w:pPr>
      <w:r w:rsidRPr="008562A2">
        <w:rPr>
          <w:sz w:val="24"/>
          <w:szCs w:val="24"/>
        </w:rPr>
        <w:t xml:space="preserve"> </w:t>
      </w:r>
      <w:r w:rsidRPr="008562A2">
        <w:rPr>
          <w:b/>
          <w:sz w:val="24"/>
          <w:szCs w:val="24"/>
        </w:rPr>
        <w:t>3 afdelinger</w:t>
      </w:r>
      <w:r w:rsidR="007F44C3">
        <w:rPr>
          <w:b/>
          <w:sz w:val="24"/>
          <w:szCs w:val="24"/>
        </w:rPr>
        <w:t xml:space="preserve"> med i alt 16 klasser på samme matrikel</w:t>
      </w:r>
      <w:r w:rsidR="00A207E9">
        <w:rPr>
          <w:b/>
          <w:sz w:val="24"/>
          <w:szCs w:val="24"/>
        </w:rPr>
        <w:t xml:space="preserve"> i Skellerup</w:t>
      </w:r>
      <w:r w:rsidRPr="008562A2">
        <w:rPr>
          <w:sz w:val="24"/>
          <w:szCs w:val="24"/>
        </w:rPr>
        <w:t>:</w:t>
      </w:r>
    </w:p>
    <w:p w:rsidR="008562A2" w:rsidRPr="008562A2" w:rsidRDefault="008562A2" w:rsidP="008562A2">
      <w:pPr>
        <w:rPr>
          <w:sz w:val="24"/>
          <w:szCs w:val="24"/>
        </w:rPr>
      </w:pPr>
      <w:r w:rsidRPr="008562A2">
        <w:rPr>
          <w:b/>
          <w:sz w:val="24"/>
          <w:szCs w:val="24"/>
          <w:u w:val="single"/>
        </w:rPr>
        <w:t>Afdeling A</w:t>
      </w:r>
      <w:r w:rsidRPr="008562A2">
        <w:rPr>
          <w:sz w:val="24"/>
          <w:szCs w:val="24"/>
        </w:rPr>
        <w:t>:</w:t>
      </w:r>
    </w:p>
    <w:p w:rsidR="008562A2" w:rsidRPr="008562A2" w:rsidRDefault="008562A2" w:rsidP="008562A2">
      <w:pPr>
        <w:rPr>
          <w:sz w:val="24"/>
          <w:szCs w:val="24"/>
        </w:rPr>
      </w:pPr>
      <w:r w:rsidRPr="008562A2">
        <w:rPr>
          <w:sz w:val="24"/>
          <w:szCs w:val="24"/>
        </w:rPr>
        <w:t>Denne afdeling er sko</w:t>
      </w:r>
      <w:r>
        <w:rPr>
          <w:sz w:val="24"/>
          <w:szCs w:val="24"/>
        </w:rPr>
        <w:t>lens ”indskoling” og rummer seks</w:t>
      </w:r>
      <w:r w:rsidRPr="008562A2">
        <w:rPr>
          <w:sz w:val="24"/>
          <w:szCs w:val="24"/>
        </w:rPr>
        <w:t xml:space="preserve"> klasser, med børn i alderen 6 til ca. 10 år. Klasserne hedder Klasse A1, Klasse A2, Klasse A3, Klasse A4, Klasse A5 og Klasse A6. I denne afdeli</w:t>
      </w:r>
      <w:r>
        <w:rPr>
          <w:sz w:val="24"/>
          <w:szCs w:val="24"/>
        </w:rPr>
        <w:t xml:space="preserve">ng har vi udeskole med </w:t>
      </w:r>
      <w:r w:rsidRPr="008562A2">
        <w:rPr>
          <w:sz w:val="24"/>
          <w:szCs w:val="24"/>
        </w:rPr>
        <w:t>bjælkehytte og tipi</w:t>
      </w:r>
      <w:r>
        <w:rPr>
          <w:sz w:val="24"/>
          <w:szCs w:val="24"/>
        </w:rPr>
        <w:t>, samt udvidet brug af Naturskolen</w:t>
      </w:r>
      <w:r w:rsidRPr="008562A2">
        <w:rPr>
          <w:sz w:val="24"/>
          <w:szCs w:val="24"/>
        </w:rPr>
        <w:t>. 2 klass</w:t>
      </w:r>
      <w:r>
        <w:rPr>
          <w:sz w:val="24"/>
          <w:szCs w:val="24"/>
        </w:rPr>
        <w:t>er deltager i udeskolekonceptet, men alle i afdeling</w:t>
      </w:r>
      <w:r w:rsidR="00A207E9">
        <w:rPr>
          <w:sz w:val="24"/>
          <w:szCs w:val="24"/>
        </w:rPr>
        <w:t>en</w:t>
      </w:r>
      <w:r>
        <w:rPr>
          <w:sz w:val="24"/>
          <w:szCs w:val="24"/>
        </w:rPr>
        <w:t xml:space="preserve"> kan benytte det.</w:t>
      </w:r>
    </w:p>
    <w:p w:rsidR="008562A2" w:rsidRPr="008562A2" w:rsidRDefault="008562A2" w:rsidP="008562A2">
      <w:pPr>
        <w:rPr>
          <w:sz w:val="24"/>
          <w:szCs w:val="24"/>
        </w:rPr>
      </w:pPr>
      <w:r w:rsidRPr="008562A2">
        <w:rPr>
          <w:b/>
          <w:sz w:val="24"/>
          <w:szCs w:val="24"/>
          <w:u w:val="single"/>
        </w:rPr>
        <w:t>Afdeling B</w:t>
      </w:r>
      <w:r w:rsidRPr="008562A2">
        <w:rPr>
          <w:sz w:val="24"/>
          <w:szCs w:val="24"/>
        </w:rPr>
        <w:t>:</w:t>
      </w:r>
    </w:p>
    <w:p w:rsidR="008562A2" w:rsidRPr="008562A2" w:rsidRDefault="008562A2" w:rsidP="008562A2">
      <w:pPr>
        <w:rPr>
          <w:sz w:val="24"/>
          <w:szCs w:val="24"/>
        </w:rPr>
      </w:pPr>
      <w:r w:rsidRPr="008562A2">
        <w:rPr>
          <w:sz w:val="24"/>
          <w:szCs w:val="24"/>
        </w:rPr>
        <w:t>Denne afdeling har børn fra både mellemtrin og udskoling og rummer fire klasser, med børn i alderen c</w:t>
      </w:r>
      <w:r>
        <w:rPr>
          <w:sz w:val="24"/>
          <w:szCs w:val="24"/>
        </w:rPr>
        <w:t>a. 10 år til 16</w:t>
      </w:r>
      <w:r w:rsidRPr="008562A2">
        <w:rPr>
          <w:sz w:val="24"/>
          <w:szCs w:val="24"/>
        </w:rPr>
        <w:t xml:space="preserve"> år. Klasserne</w:t>
      </w:r>
      <w:r>
        <w:rPr>
          <w:sz w:val="24"/>
          <w:szCs w:val="24"/>
        </w:rPr>
        <w:t xml:space="preserve"> hedder Klasse B1, Klasse B2, </w:t>
      </w:r>
      <w:r w:rsidRPr="008562A2">
        <w:rPr>
          <w:sz w:val="24"/>
          <w:szCs w:val="24"/>
        </w:rPr>
        <w:t>Klasse B3</w:t>
      </w:r>
      <w:r>
        <w:rPr>
          <w:sz w:val="24"/>
          <w:szCs w:val="24"/>
        </w:rPr>
        <w:t xml:space="preserve"> og Klasse B4</w:t>
      </w:r>
      <w:r w:rsidRPr="008562A2">
        <w:rPr>
          <w:sz w:val="24"/>
          <w:szCs w:val="24"/>
        </w:rPr>
        <w:t>. Der er for de ældste elever mulighed for at tage Folkeskolens afsluttende prøver.</w:t>
      </w:r>
      <w:r>
        <w:rPr>
          <w:sz w:val="24"/>
          <w:szCs w:val="24"/>
        </w:rPr>
        <w:t xml:space="preserve"> Eleverne i 8</w:t>
      </w:r>
      <w:r w:rsidR="007F44C3">
        <w:rPr>
          <w:sz w:val="24"/>
          <w:szCs w:val="24"/>
        </w:rPr>
        <w:t>.</w:t>
      </w:r>
      <w:r>
        <w:rPr>
          <w:sz w:val="24"/>
          <w:szCs w:val="24"/>
        </w:rPr>
        <w:t>-9</w:t>
      </w:r>
      <w:r w:rsidR="007F44C3">
        <w:rPr>
          <w:sz w:val="24"/>
          <w:szCs w:val="24"/>
        </w:rPr>
        <w:t>.</w:t>
      </w:r>
      <w:r>
        <w:rPr>
          <w:sz w:val="24"/>
          <w:szCs w:val="24"/>
        </w:rPr>
        <w:t xml:space="preserve"> klasse er oftest ikke uddannelsesparate, hvorfor målet i samarbejde med UU er at få dem uddannelsesparate</w:t>
      </w:r>
      <w:r w:rsidR="007F44C3">
        <w:rPr>
          <w:sz w:val="24"/>
          <w:szCs w:val="24"/>
        </w:rPr>
        <w:t>. Faglig træning, socialtræning og plan for ungdomsuddannelse med dertil knyttede brobygninger/praktikker er derfor i fokus for hver elev.</w:t>
      </w:r>
    </w:p>
    <w:p w:rsidR="007F44C3" w:rsidRDefault="007F44C3" w:rsidP="008562A2">
      <w:pPr>
        <w:rPr>
          <w:b/>
          <w:sz w:val="24"/>
          <w:szCs w:val="24"/>
          <w:u w:val="single"/>
        </w:rPr>
      </w:pPr>
    </w:p>
    <w:p w:rsidR="007F44C3" w:rsidRDefault="007F44C3" w:rsidP="008562A2">
      <w:pPr>
        <w:rPr>
          <w:b/>
          <w:sz w:val="24"/>
          <w:szCs w:val="24"/>
          <w:u w:val="single"/>
        </w:rPr>
      </w:pPr>
    </w:p>
    <w:p w:rsidR="008562A2" w:rsidRPr="008562A2" w:rsidRDefault="008562A2" w:rsidP="008562A2">
      <w:pPr>
        <w:rPr>
          <w:sz w:val="24"/>
          <w:szCs w:val="24"/>
        </w:rPr>
      </w:pPr>
      <w:r w:rsidRPr="008562A2">
        <w:rPr>
          <w:b/>
          <w:sz w:val="24"/>
          <w:szCs w:val="24"/>
          <w:u w:val="single"/>
        </w:rPr>
        <w:t>Afdeling C</w:t>
      </w:r>
      <w:r w:rsidRPr="008562A2">
        <w:rPr>
          <w:sz w:val="24"/>
          <w:szCs w:val="24"/>
        </w:rPr>
        <w:t>:</w:t>
      </w:r>
    </w:p>
    <w:p w:rsidR="008562A2" w:rsidRPr="008562A2" w:rsidRDefault="008562A2" w:rsidP="008562A2">
      <w:pPr>
        <w:rPr>
          <w:sz w:val="24"/>
          <w:szCs w:val="24"/>
        </w:rPr>
      </w:pPr>
      <w:r w:rsidRPr="008562A2">
        <w:rPr>
          <w:sz w:val="24"/>
          <w:szCs w:val="24"/>
        </w:rPr>
        <w:t>Denne afdeling har børn fra både indskoling, mellem</w:t>
      </w:r>
      <w:r w:rsidR="007F44C3">
        <w:rPr>
          <w:sz w:val="24"/>
          <w:szCs w:val="24"/>
        </w:rPr>
        <w:t>trin og udskoling og rummer seks</w:t>
      </w:r>
      <w:r w:rsidRPr="008562A2">
        <w:rPr>
          <w:sz w:val="24"/>
          <w:szCs w:val="24"/>
        </w:rPr>
        <w:t xml:space="preserve"> klasser, med børn i alderen 6 år til 18 år. Klasserne hedder Kla</w:t>
      </w:r>
      <w:r w:rsidR="007F44C3">
        <w:rPr>
          <w:sz w:val="24"/>
          <w:szCs w:val="24"/>
        </w:rPr>
        <w:t xml:space="preserve">sse C1, Klasse C2, Klasse C3 , </w:t>
      </w:r>
      <w:r w:rsidRPr="008562A2">
        <w:rPr>
          <w:sz w:val="24"/>
          <w:szCs w:val="24"/>
        </w:rPr>
        <w:t>Klasse C4</w:t>
      </w:r>
      <w:r w:rsidR="007F44C3">
        <w:rPr>
          <w:sz w:val="24"/>
          <w:szCs w:val="24"/>
        </w:rPr>
        <w:t>, Klasse C5 og Klasse C6</w:t>
      </w:r>
      <w:r w:rsidRPr="008562A2">
        <w:rPr>
          <w:sz w:val="24"/>
          <w:szCs w:val="24"/>
        </w:rPr>
        <w:t>. De ældste elever har mulighed for at tage Folkeskolens afsluttende prøver. Afdeling C er kendetegnet ved klasser med behov for endnu mere skærpet struktur i miljø og pædagogik.</w:t>
      </w:r>
    </w:p>
    <w:p w:rsidR="0028306E" w:rsidRDefault="0028306E" w:rsidP="006C54DB">
      <w:pPr>
        <w:keepNext/>
        <w:keepLines/>
        <w:spacing w:before="40" w:after="0"/>
        <w:outlineLvl w:val="1"/>
        <w:rPr>
          <w:rFonts w:asciiTheme="majorHAnsi" w:eastAsiaTheme="majorEastAsia" w:hAnsiTheme="majorHAnsi" w:cstheme="majorBidi"/>
          <w:color w:val="365F91" w:themeColor="accent1" w:themeShade="BF"/>
          <w:sz w:val="26"/>
          <w:szCs w:val="26"/>
        </w:rPr>
      </w:pPr>
      <w:bookmarkStart w:id="3" w:name="_Toc495752043"/>
      <w:bookmarkStart w:id="4" w:name="_Toc497134113"/>
      <w:r w:rsidRPr="00577FDA">
        <w:rPr>
          <w:rFonts w:asciiTheme="majorHAnsi" w:eastAsiaTheme="majorEastAsia" w:hAnsiTheme="majorHAnsi" w:cstheme="majorBidi"/>
          <w:color w:val="365F91" w:themeColor="accent1" w:themeShade="BF"/>
          <w:sz w:val="26"/>
          <w:szCs w:val="26"/>
        </w:rPr>
        <w:lastRenderedPageBreak/>
        <w:t>2.1 Elevtal</w:t>
      </w:r>
      <w:bookmarkEnd w:id="3"/>
      <w:bookmarkEnd w:id="4"/>
    </w:p>
    <w:p w:rsidR="006C54DB" w:rsidRPr="006C54DB" w:rsidRDefault="006C54DB" w:rsidP="006C54DB">
      <w:pPr>
        <w:keepNext/>
        <w:keepLines/>
        <w:spacing w:before="40" w:after="0"/>
        <w:outlineLvl w:val="1"/>
        <w:rPr>
          <w:rFonts w:asciiTheme="majorHAnsi" w:eastAsiaTheme="majorEastAsia" w:hAnsiTheme="majorHAnsi" w:cstheme="majorBidi"/>
          <w:sz w:val="26"/>
          <w:szCs w:val="26"/>
        </w:rPr>
      </w:pPr>
      <w:r w:rsidRPr="006C54DB">
        <w:rPr>
          <w:rFonts w:asciiTheme="majorHAnsi" w:eastAsiaTheme="majorEastAsia" w:hAnsiTheme="majorHAnsi" w:cstheme="majorBidi"/>
          <w:sz w:val="26"/>
          <w:szCs w:val="26"/>
        </w:rPr>
        <w:t>100</w:t>
      </w:r>
    </w:p>
    <w:p w:rsidR="0028306E" w:rsidRDefault="0028306E" w:rsidP="007A12B8">
      <w:pPr>
        <w:keepNext/>
        <w:keepLines/>
        <w:spacing w:before="240" w:after="0"/>
        <w:outlineLvl w:val="0"/>
        <w:rPr>
          <w:rFonts w:asciiTheme="majorHAnsi" w:eastAsiaTheme="majorEastAsia" w:hAnsiTheme="majorHAnsi" w:cstheme="majorBidi"/>
          <w:color w:val="365F91" w:themeColor="accent1" w:themeShade="BF"/>
          <w:sz w:val="32"/>
          <w:szCs w:val="32"/>
        </w:rPr>
      </w:pPr>
      <w:bookmarkStart w:id="5" w:name="_Toc495750289"/>
      <w:bookmarkStart w:id="6" w:name="_Toc495752044"/>
      <w:bookmarkStart w:id="7" w:name="_Toc497134114"/>
      <w:r w:rsidRPr="00577FDA">
        <w:rPr>
          <w:rFonts w:asciiTheme="majorHAnsi" w:eastAsiaTheme="majorEastAsia" w:hAnsiTheme="majorHAnsi" w:cstheme="majorBidi"/>
          <w:color w:val="365F91" w:themeColor="accent1" w:themeShade="BF"/>
          <w:sz w:val="32"/>
          <w:szCs w:val="32"/>
        </w:rPr>
        <w:t>3 Sammenfattende helhedsvurdering</w:t>
      </w:r>
      <w:bookmarkEnd w:id="5"/>
      <w:bookmarkEnd w:id="6"/>
      <w:bookmarkEnd w:id="7"/>
    </w:p>
    <w:p w:rsidR="007A12B8" w:rsidRPr="00A36924" w:rsidRDefault="007A12B8" w:rsidP="007A12B8">
      <w:pPr>
        <w:keepNext/>
        <w:keepLines/>
        <w:spacing w:before="240" w:after="0"/>
        <w:outlineLvl w:val="0"/>
        <w:rPr>
          <w:rFonts w:asciiTheme="majorHAnsi" w:eastAsiaTheme="majorEastAsia" w:hAnsiTheme="majorHAnsi" w:cstheme="majorBidi"/>
          <w:sz w:val="24"/>
          <w:szCs w:val="24"/>
        </w:rPr>
      </w:pPr>
      <w:r w:rsidRPr="00A36924">
        <w:rPr>
          <w:rFonts w:asciiTheme="majorHAnsi" w:eastAsiaTheme="majorEastAsia" w:hAnsiTheme="majorHAnsi" w:cstheme="majorBidi"/>
          <w:sz w:val="24"/>
          <w:szCs w:val="24"/>
        </w:rPr>
        <w:t xml:space="preserve">Det er skolens vurdering, at Nyborg Heldagsskole befinder sig godt med et elevtal på ca. 100 og med ca. 50 medarbejdere i alt. </w:t>
      </w:r>
      <w:r w:rsidR="000950AE" w:rsidRPr="00A36924">
        <w:rPr>
          <w:rFonts w:asciiTheme="majorHAnsi" w:eastAsiaTheme="majorEastAsia" w:hAnsiTheme="majorHAnsi" w:cstheme="majorBidi"/>
          <w:sz w:val="24"/>
          <w:szCs w:val="24"/>
        </w:rPr>
        <w:t>Der er satset massivt på etablering af et godt fælles arbejds- og undervisningsmiljø i Skellerup, og det ha</w:t>
      </w:r>
      <w:r w:rsidR="00746F78" w:rsidRPr="00A36924">
        <w:rPr>
          <w:rFonts w:asciiTheme="majorHAnsi" w:eastAsiaTheme="majorEastAsia" w:hAnsiTheme="majorHAnsi" w:cstheme="majorBidi"/>
          <w:sz w:val="24"/>
          <w:szCs w:val="24"/>
        </w:rPr>
        <w:t>r krævet økonomi og målrettet arbejde. Nedlægningen af</w:t>
      </w:r>
      <w:r w:rsidR="000950AE" w:rsidRPr="00A36924">
        <w:rPr>
          <w:rFonts w:asciiTheme="majorHAnsi" w:eastAsiaTheme="majorEastAsia" w:hAnsiTheme="majorHAnsi" w:cstheme="majorBidi"/>
          <w:sz w:val="24"/>
          <w:szCs w:val="24"/>
        </w:rPr>
        <w:t xml:space="preserve"> skoled</w:t>
      </w:r>
      <w:r w:rsidR="00746F78" w:rsidRPr="00A36924">
        <w:rPr>
          <w:rFonts w:asciiTheme="majorHAnsi" w:eastAsiaTheme="majorEastAsia" w:hAnsiTheme="majorHAnsi" w:cstheme="majorBidi"/>
          <w:sz w:val="24"/>
          <w:szCs w:val="24"/>
        </w:rPr>
        <w:t>elen i Juulskov og derpå udbygningen af</w:t>
      </w:r>
      <w:r w:rsidR="000950AE" w:rsidRPr="00A36924">
        <w:rPr>
          <w:rFonts w:asciiTheme="majorHAnsi" w:eastAsiaTheme="majorEastAsia" w:hAnsiTheme="majorHAnsi" w:cstheme="majorBidi"/>
          <w:sz w:val="24"/>
          <w:szCs w:val="24"/>
        </w:rPr>
        <w:t xml:space="preserve"> afdeling Skellerup</w:t>
      </w:r>
      <w:r w:rsidR="00746F78" w:rsidRPr="00A36924">
        <w:rPr>
          <w:rFonts w:asciiTheme="majorHAnsi" w:eastAsiaTheme="majorEastAsia" w:hAnsiTheme="majorHAnsi" w:cstheme="majorBidi"/>
          <w:sz w:val="24"/>
          <w:szCs w:val="24"/>
        </w:rPr>
        <w:t xml:space="preserve">, vurderer vi har været den rigtige beslutning. </w:t>
      </w:r>
      <w:r w:rsidR="00840F4D" w:rsidRPr="00A36924">
        <w:rPr>
          <w:rFonts w:asciiTheme="majorHAnsi" w:eastAsiaTheme="majorEastAsia" w:hAnsiTheme="majorHAnsi" w:cstheme="majorBidi"/>
          <w:sz w:val="24"/>
          <w:szCs w:val="24"/>
        </w:rPr>
        <w:t>Skolen har dog stadig brug for flere kvm2, hvorfor der allerede i 2016 blev startet samarbejde med Teknik og Miljøafdelingen med henblik på enten bebyggelse eller huskøb.</w:t>
      </w:r>
    </w:p>
    <w:p w:rsidR="00746F78" w:rsidRPr="00A36924" w:rsidRDefault="00746F78" w:rsidP="007A12B8">
      <w:pPr>
        <w:keepNext/>
        <w:keepLines/>
        <w:spacing w:before="240" w:after="0"/>
        <w:outlineLvl w:val="0"/>
        <w:rPr>
          <w:rFonts w:asciiTheme="majorHAnsi" w:eastAsiaTheme="majorEastAsia" w:hAnsiTheme="majorHAnsi" w:cstheme="majorBidi"/>
          <w:sz w:val="24"/>
          <w:szCs w:val="24"/>
        </w:rPr>
      </w:pPr>
      <w:r w:rsidRPr="00A36924">
        <w:rPr>
          <w:rFonts w:asciiTheme="majorHAnsi" w:eastAsiaTheme="majorEastAsia" w:hAnsiTheme="majorHAnsi" w:cstheme="majorBidi"/>
          <w:sz w:val="24"/>
          <w:szCs w:val="24"/>
        </w:rPr>
        <w:t>Skolen har qua evalueringerne i skolens interne servicetjek satset på det fælles fundament. Der er lagt vægt på Vi-kulturen på tværs af afdelinger, på fælles pædagogisk fundament i form af fælles kurser og oplæg samt på mentorordninger</w:t>
      </w:r>
      <w:r w:rsidR="00840F4D" w:rsidRPr="00A36924">
        <w:rPr>
          <w:rFonts w:asciiTheme="majorHAnsi" w:eastAsiaTheme="majorEastAsia" w:hAnsiTheme="majorHAnsi" w:cstheme="majorBidi"/>
          <w:sz w:val="24"/>
          <w:szCs w:val="24"/>
        </w:rPr>
        <w:t xml:space="preserve"> og pædagogisk intern vejledning</w:t>
      </w:r>
      <w:r w:rsidRPr="00A36924">
        <w:rPr>
          <w:rFonts w:asciiTheme="majorHAnsi" w:eastAsiaTheme="majorEastAsia" w:hAnsiTheme="majorHAnsi" w:cstheme="majorBidi"/>
          <w:sz w:val="24"/>
          <w:szCs w:val="24"/>
        </w:rPr>
        <w:t xml:space="preserve">. </w:t>
      </w:r>
      <w:r w:rsidR="00840F4D" w:rsidRPr="00A36924">
        <w:rPr>
          <w:rFonts w:asciiTheme="majorHAnsi" w:eastAsiaTheme="majorEastAsia" w:hAnsiTheme="majorHAnsi" w:cstheme="majorBidi"/>
          <w:sz w:val="24"/>
          <w:szCs w:val="24"/>
        </w:rPr>
        <w:t xml:space="preserve">Det er sat i rammer, og udføres som planlagt. </w:t>
      </w:r>
      <w:r w:rsidRPr="00A36924">
        <w:rPr>
          <w:rFonts w:asciiTheme="majorHAnsi" w:eastAsiaTheme="majorEastAsia" w:hAnsiTheme="majorHAnsi" w:cstheme="majorBidi"/>
          <w:sz w:val="24"/>
          <w:szCs w:val="24"/>
        </w:rPr>
        <w:t>Skolen fik i 2016 kommunens Arbejdsmiljøpris, og skolen har fået en undervisningsmiljøvurdering, som er overvejende positiv.  Skolens Trivselsmåling viser, at der stadig er påkrævet en målrettet indsats omkring social triv</w:t>
      </w:r>
      <w:r w:rsidR="00840F4D" w:rsidRPr="00A36924">
        <w:rPr>
          <w:rFonts w:asciiTheme="majorHAnsi" w:eastAsiaTheme="majorEastAsia" w:hAnsiTheme="majorHAnsi" w:cstheme="majorBidi"/>
          <w:sz w:val="24"/>
          <w:szCs w:val="24"/>
        </w:rPr>
        <w:t xml:space="preserve">sel og følelsesmæssig balance hos de elever, som tilkommer vores skole med ”store faglige og emotionelle skrammer”. </w:t>
      </w:r>
    </w:p>
    <w:p w:rsidR="00840F4D" w:rsidRPr="00A36924" w:rsidRDefault="00840F4D" w:rsidP="007A12B8">
      <w:pPr>
        <w:keepNext/>
        <w:keepLines/>
        <w:spacing w:before="240" w:after="0"/>
        <w:outlineLvl w:val="0"/>
        <w:rPr>
          <w:rFonts w:asciiTheme="majorHAnsi" w:eastAsiaTheme="majorEastAsia" w:hAnsiTheme="majorHAnsi" w:cstheme="majorBidi"/>
          <w:sz w:val="24"/>
          <w:szCs w:val="24"/>
        </w:rPr>
      </w:pPr>
      <w:r w:rsidRPr="00A36924">
        <w:rPr>
          <w:rFonts w:asciiTheme="majorHAnsi" w:eastAsiaTheme="majorEastAsia" w:hAnsiTheme="majorHAnsi" w:cstheme="majorBidi"/>
          <w:sz w:val="24"/>
          <w:szCs w:val="24"/>
        </w:rPr>
        <w:t xml:space="preserve">Nyborg Heldagsskole arbejder fagligt målrettet i alle fag, men primært dansk, matematik og engelsk. Skolen tænker fagligheden ind i form af kreative og varierede læringsformer. Med udgangspunkt i en ny IT – strategi er der blevet iværksat </w:t>
      </w:r>
      <w:r w:rsidR="004F486E" w:rsidRPr="00A36924">
        <w:rPr>
          <w:rFonts w:asciiTheme="majorHAnsi" w:eastAsiaTheme="majorEastAsia" w:hAnsiTheme="majorHAnsi" w:cstheme="majorBidi"/>
          <w:sz w:val="24"/>
          <w:szCs w:val="24"/>
        </w:rPr>
        <w:t xml:space="preserve">undervisningsmæssig </w:t>
      </w:r>
      <w:r w:rsidRPr="00A36924">
        <w:rPr>
          <w:rFonts w:asciiTheme="majorHAnsi" w:eastAsiaTheme="majorEastAsia" w:hAnsiTheme="majorHAnsi" w:cstheme="majorBidi"/>
          <w:sz w:val="24"/>
          <w:szCs w:val="24"/>
        </w:rPr>
        <w:t>indsats omkrin</w:t>
      </w:r>
      <w:r w:rsidR="004F486E" w:rsidRPr="00A36924">
        <w:rPr>
          <w:rFonts w:asciiTheme="majorHAnsi" w:eastAsiaTheme="majorEastAsia" w:hAnsiTheme="majorHAnsi" w:cstheme="majorBidi"/>
          <w:sz w:val="24"/>
          <w:szCs w:val="24"/>
        </w:rPr>
        <w:t>g programmering – Lego og droner, samt omkring</w:t>
      </w:r>
      <w:r w:rsidRPr="00A36924">
        <w:rPr>
          <w:rFonts w:asciiTheme="majorHAnsi" w:eastAsiaTheme="majorEastAsia" w:hAnsiTheme="majorHAnsi" w:cstheme="majorBidi"/>
          <w:sz w:val="24"/>
          <w:szCs w:val="24"/>
        </w:rPr>
        <w:t xml:space="preserve"> E-sport. Der er desuden indgået partnerskabsaftale med Musikskolen. Skolens udvidede faglige </w:t>
      </w:r>
      <w:r w:rsidR="004F486E" w:rsidRPr="00A36924">
        <w:rPr>
          <w:rFonts w:asciiTheme="majorHAnsi" w:eastAsiaTheme="majorEastAsia" w:hAnsiTheme="majorHAnsi" w:cstheme="majorBidi"/>
          <w:sz w:val="24"/>
          <w:szCs w:val="24"/>
        </w:rPr>
        <w:t xml:space="preserve">testbatteri i struktur med læse- og matematikkonferencer </w:t>
      </w:r>
      <w:r w:rsidRPr="00A36924">
        <w:rPr>
          <w:rFonts w:asciiTheme="majorHAnsi" w:eastAsiaTheme="majorEastAsia" w:hAnsiTheme="majorHAnsi" w:cstheme="majorBidi"/>
          <w:sz w:val="24"/>
          <w:szCs w:val="24"/>
        </w:rPr>
        <w:t xml:space="preserve">har været iværksat med succes. </w:t>
      </w:r>
    </w:p>
    <w:p w:rsidR="00A36924" w:rsidRDefault="00840F4D" w:rsidP="004F486E">
      <w:pPr>
        <w:keepNext/>
        <w:keepLines/>
        <w:spacing w:before="240" w:after="0"/>
        <w:outlineLvl w:val="0"/>
        <w:rPr>
          <w:rFonts w:asciiTheme="majorHAnsi" w:eastAsiaTheme="majorEastAsia" w:hAnsiTheme="majorHAnsi" w:cstheme="majorBidi"/>
          <w:sz w:val="24"/>
          <w:szCs w:val="24"/>
        </w:rPr>
      </w:pPr>
      <w:r w:rsidRPr="00A36924">
        <w:rPr>
          <w:rFonts w:asciiTheme="majorHAnsi" w:eastAsiaTheme="majorEastAsia" w:hAnsiTheme="majorHAnsi" w:cstheme="majorBidi"/>
          <w:sz w:val="24"/>
          <w:szCs w:val="24"/>
        </w:rPr>
        <w:t xml:space="preserve">Nyborg Heldagsskole forsøger at opretholde en udslusningsprocent på ca. 20. Skolen oplever meget imødekommenhed hos folkeskolerne, men opgaven med at skulle inkludere er ofte stor. </w:t>
      </w:r>
      <w:r w:rsidR="004F486E" w:rsidRPr="00A36924">
        <w:rPr>
          <w:rFonts w:asciiTheme="majorHAnsi" w:eastAsiaTheme="majorEastAsia" w:hAnsiTheme="majorHAnsi" w:cstheme="majorBidi"/>
          <w:sz w:val="24"/>
          <w:szCs w:val="24"/>
        </w:rPr>
        <w:t xml:space="preserve">Udslusning og efterværn trækker store veksler på skolerne. Det </w:t>
      </w:r>
      <w:r w:rsidRPr="00A36924">
        <w:rPr>
          <w:rFonts w:asciiTheme="majorHAnsi" w:eastAsiaTheme="majorEastAsia" w:hAnsiTheme="majorHAnsi" w:cstheme="majorBidi"/>
          <w:sz w:val="24"/>
          <w:szCs w:val="24"/>
        </w:rPr>
        <w:t>trækker mange ressourcer lokalt fra både Heldagsskolen og den pågældende folkeskole</w:t>
      </w:r>
      <w:r w:rsidR="004F486E" w:rsidRPr="00A36924">
        <w:rPr>
          <w:rFonts w:asciiTheme="majorHAnsi" w:eastAsiaTheme="majorEastAsia" w:hAnsiTheme="majorHAnsi" w:cstheme="majorBidi"/>
          <w:sz w:val="24"/>
          <w:szCs w:val="24"/>
        </w:rPr>
        <w:t xml:space="preserve"> eller efterskole</w:t>
      </w:r>
      <w:r w:rsidRPr="00A36924">
        <w:rPr>
          <w:rFonts w:asciiTheme="majorHAnsi" w:eastAsiaTheme="majorEastAsia" w:hAnsiTheme="majorHAnsi" w:cstheme="majorBidi"/>
          <w:sz w:val="24"/>
          <w:szCs w:val="24"/>
        </w:rPr>
        <w:t>. Videncenteret har været forsøgt s</w:t>
      </w:r>
      <w:r w:rsidR="004F486E" w:rsidRPr="00A36924">
        <w:rPr>
          <w:rFonts w:asciiTheme="majorHAnsi" w:eastAsiaTheme="majorEastAsia" w:hAnsiTheme="majorHAnsi" w:cstheme="majorBidi"/>
          <w:sz w:val="24"/>
          <w:szCs w:val="24"/>
        </w:rPr>
        <w:t xml:space="preserve">om en hjælpende faktor, og det </w:t>
      </w:r>
      <w:r w:rsidRPr="00A36924">
        <w:rPr>
          <w:rFonts w:asciiTheme="majorHAnsi" w:eastAsiaTheme="majorEastAsia" w:hAnsiTheme="majorHAnsi" w:cstheme="majorBidi"/>
          <w:sz w:val="24"/>
          <w:szCs w:val="24"/>
        </w:rPr>
        <w:t>fortsætter</w:t>
      </w:r>
      <w:r w:rsidR="004F486E" w:rsidRPr="00A36924">
        <w:rPr>
          <w:rFonts w:asciiTheme="majorHAnsi" w:eastAsiaTheme="majorEastAsia" w:hAnsiTheme="majorHAnsi" w:cstheme="majorBidi"/>
          <w:sz w:val="24"/>
          <w:szCs w:val="24"/>
        </w:rPr>
        <w:t xml:space="preserve"> vi med at udbygge</w:t>
      </w:r>
      <w:r w:rsidRPr="00A36924">
        <w:rPr>
          <w:rFonts w:asciiTheme="majorHAnsi" w:eastAsiaTheme="majorEastAsia" w:hAnsiTheme="majorHAnsi" w:cstheme="majorBidi"/>
          <w:sz w:val="24"/>
          <w:szCs w:val="24"/>
        </w:rPr>
        <w:t>.</w:t>
      </w:r>
      <w:r w:rsidR="00A36924">
        <w:rPr>
          <w:rFonts w:asciiTheme="majorHAnsi" w:eastAsiaTheme="majorEastAsia" w:hAnsiTheme="majorHAnsi" w:cstheme="majorBidi"/>
          <w:sz w:val="24"/>
          <w:szCs w:val="24"/>
        </w:rPr>
        <w:t xml:space="preserve"> </w:t>
      </w:r>
    </w:p>
    <w:p w:rsidR="0028306E" w:rsidRPr="00A36924" w:rsidRDefault="00A36924" w:rsidP="004F486E">
      <w:pPr>
        <w:keepNext/>
        <w:keepLines/>
        <w:spacing w:before="240" w:after="0"/>
        <w:outlineLvl w:val="0"/>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Overordnet er det Nyborg Heldagsskoles ambition at være en afgørende positiv faktor for vellykket inklusion i Nyborg Kommune. Ud over at skabe unikke muligheder for børn og unge på selve Heldagsskolen, er det skolens ambition at være behjælpelig med udgående specialpædagogisk ekspertise i form af både Videncenterfunktionen, men også i form af familieklassekonceptet på kommunens folkeskoler, som også har været iværksat med succes igen i 2016.  </w:t>
      </w:r>
    </w:p>
    <w:p w:rsidR="004F486E" w:rsidRPr="004F486E" w:rsidRDefault="004F486E" w:rsidP="004F486E">
      <w:pPr>
        <w:keepNext/>
        <w:keepLines/>
        <w:spacing w:before="240" w:after="0"/>
        <w:outlineLvl w:val="0"/>
        <w:rPr>
          <w:rFonts w:asciiTheme="majorHAnsi" w:eastAsiaTheme="majorEastAsia" w:hAnsiTheme="majorHAnsi" w:cstheme="majorBidi"/>
          <w:color w:val="365F91" w:themeColor="accent1" w:themeShade="BF"/>
          <w:sz w:val="24"/>
          <w:szCs w:val="24"/>
        </w:rPr>
      </w:pPr>
    </w:p>
    <w:p w:rsidR="0028306E" w:rsidRPr="00577FDA" w:rsidRDefault="0028306E" w:rsidP="0028306E">
      <w:pPr>
        <w:keepNext/>
        <w:keepLines/>
        <w:spacing w:before="40" w:after="0"/>
        <w:outlineLvl w:val="1"/>
        <w:rPr>
          <w:rFonts w:asciiTheme="majorHAnsi" w:eastAsiaTheme="majorEastAsia" w:hAnsiTheme="majorHAnsi" w:cstheme="majorBidi"/>
          <w:color w:val="365F91" w:themeColor="accent1" w:themeShade="BF"/>
          <w:sz w:val="26"/>
          <w:szCs w:val="26"/>
        </w:rPr>
      </w:pPr>
      <w:bookmarkStart w:id="8" w:name="_Toc495658296"/>
      <w:bookmarkStart w:id="9" w:name="_Toc495752045"/>
      <w:bookmarkStart w:id="10" w:name="_Toc497134115"/>
      <w:bookmarkStart w:id="11" w:name="_Toc495750290"/>
      <w:r w:rsidRPr="00577FDA">
        <w:rPr>
          <w:rFonts w:asciiTheme="majorHAnsi" w:eastAsiaTheme="majorEastAsia" w:hAnsiTheme="majorHAnsi" w:cstheme="majorBidi"/>
          <w:color w:val="365F91" w:themeColor="accent1" w:themeShade="BF"/>
          <w:sz w:val="26"/>
          <w:szCs w:val="26"/>
        </w:rPr>
        <w:t>3.1 Elevernes faglige niveau</w:t>
      </w:r>
      <w:bookmarkEnd w:id="8"/>
      <w:bookmarkEnd w:id="9"/>
      <w:bookmarkEnd w:id="10"/>
    </w:p>
    <w:p w:rsidR="00836D63" w:rsidRDefault="007F44C3" w:rsidP="0028306E">
      <w:r>
        <w:t xml:space="preserve">Vi oplever mange elever som </w:t>
      </w:r>
      <w:r w:rsidR="00836D63">
        <w:t xml:space="preserve">på vores skole opnår ro og </w:t>
      </w:r>
      <w:r>
        <w:t>følelsesmæssig balance</w:t>
      </w:r>
      <w:r w:rsidR="00836D63">
        <w:t xml:space="preserve">, og samtidig genfinder skoleglæden. Det gør, at mange elever rykker sig fagligt efter et stykke tid, når læringslysten kommer frem. </w:t>
      </w:r>
    </w:p>
    <w:p w:rsidR="00836D63" w:rsidRDefault="00836D63" w:rsidP="00836D63">
      <w:pPr>
        <w:rPr>
          <w:sz w:val="24"/>
          <w:szCs w:val="24"/>
        </w:rPr>
      </w:pPr>
      <w:r w:rsidRPr="00836D63">
        <w:rPr>
          <w:sz w:val="24"/>
          <w:szCs w:val="24"/>
        </w:rPr>
        <w:t xml:space="preserve">Skolens ledelse bruger målrettet skolens vejlederteam, og har et vellykket </w:t>
      </w:r>
      <w:r>
        <w:rPr>
          <w:sz w:val="24"/>
          <w:szCs w:val="24"/>
        </w:rPr>
        <w:t xml:space="preserve">udvidet </w:t>
      </w:r>
      <w:r w:rsidRPr="00836D63">
        <w:rPr>
          <w:sz w:val="24"/>
          <w:szCs w:val="24"/>
        </w:rPr>
        <w:t xml:space="preserve">pædagogisk testbatteri. </w:t>
      </w:r>
      <w:r>
        <w:rPr>
          <w:sz w:val="24"/>
          <w:szCs w:val="24"/>
        </w:rPr>
        <w:t>Testresultater bruges til at motivere eleven i for eksempel elevsamtalerne og elevplanskonferencerne, hvor også testresultater og progression beskrives i elevplanen.</w:t>
      </w:r>
    </w:p>
    <w:p w:rsidR="00836D63" w:rsidRPr="00836D63" w:rsidRDefault="00836D63" w:rsidP="00836D63">
      <w:pPr>
        <w:rPr>
          <w:sz w:val="24"/>
          <w:szCs w:val="24"/>
        </w:rPr>
      </w:pPr>
      <w:r w:rsidRPr="00836D63">
        <w:rPr>
          <w:sz w:val="24"/>
          <w:szCs w:val="24"/>
        </w:rPr>
        <w:t xml:space="preserve">Skolens ledelse benytter </w:t>
      </w:r>
      <w:r>
        <w:rPr>
          <w:sz w:val="24"/>
          <w:szCs w:val="24"/>
        </w:rPr>
        <w:t xml:space="preserve">desuden </w:t>
      </w:r>
      <w:r w:rsidRPr="00836D63">
        <w:rPr>
          <w:sz w:val="24"/>
          <w:szCs w:val="24"/>
        </w:rPr>
        <w:t>et screeningssys</w:t>
      </w:r>
      <w:r>
        <w:rPr>
          <w:sz w:val="24"/>
          <w:szCs w:val="24"/>
        </w:rPr>
        <w:t>tem, hvor vejledere og ledere</w:t>
      </w:r>
      <w:r w:rsidRPr="00836D63">
        <w:rPr>
          <w:sz w:val="24"/>
          <w:szCs w:val="24"/>
        </w:rPr>
        <w:t xml:space="preserve"> har læse og matematikkonf</w:t>
      </w:r>
      <w:r>
        <w:rPr>
          <w:sz w:val="24"/>
          <w:szCs w:val="24"/>
        </w:rPr>
        <w:t xml:space="preserve">erencer, hvor testresultater, </w:t>
      </w:r>
      <w:r w:rsidRPr="00836D63">
        <w:rPr>
          <w:sz w:val="24"/>
          <w:szCs w:val="24"/>
        </w:rPr>
        <w:t>faglige indsatspla</w:t>
      </w:r>
      <w:r>
        <w:rPr>
          <w:sz w:val="24"/>
          <w:szCs w:val="24"/>
        </w:rPr>
        <w:t>ner og trivselsstatus på samtlige elever gennemgå</w:t>
      </w:r>
      <w:r w:rsidRPr="00836D63">
        <w:rPr>
          <w:sz w:val="24"/>
          <w:szCs w:val="24"/>
        </w:rPr>
        <w:t>s. Desuden har ledelsen indkaldt alle teams til screeningsmøde, som således danner baggrund for revisitation med Skoleledere og PPR m.m.</w:t>
      </w:r>
    </w:p>
    <w:p w:rsidR="00836D63" w:rsidRPr="00836D63" w:rsidRDefault="00836D63" w:rsidP="00836D63">
      <w:pPr>
        <w:rPr>
          <w:sz w:val="24"/>
          <w:szCs w:val="24"/>
        </w:rPr>
      </w:pPr>
      <w:r w:rsidRPr="00836D63">
        <w:rPr>
          <w:sz w:val="24"/>
          <w:szCs w:val="24"/>
        </w:rPr>
        <w:t xml:space="preserve">Vi vurderer, at konceptet er effektivt. </w:t>
      </w:r>
    </w:p>
    <w:p w:rsidR="0028306E" w:rsidRPr="00577FDA" w:rsidRDefault="0028306E" w:rsidP="0028306E">
      <w:pPr>
        <w:keepNext/>
        <w:keepLines/>
        <w:spacing w:before="40" w:after="0"/>
        <w:outlineLvl w:val="1"/>
        <w:rPr>
          <w:rFonts w:asciiTheme="majorHAnsi" w:eastAsiaTheme="majorEastAsia" w:hAnsiTheme="majorHAnsi" w:cstheme="majorBidi"/>
          <w:color w:val="365F91" w:themeColor="accent1" w:themeShade="BF"/>
          <w:sz w:val="26"/>
          <w:szCs w:val="26"/>
        </w:rPr>
      </w:pPr>
      <w:bookmarkStart w:id="12" w:name="_Toc495658297"/>
      <w:bookmarkStart w:id="13" w:name="_Toc495752046"/>
      <w:bookmarkStart w:id="14" w:name="_Toc497134116"/>
      <w:r w:rsidRPr="00577FDA">
        <w:rPr>
          <w:rFonts w:asciiTheme="majorHAnsi" w:eastAsiaTheme="majorEastAsia" w:hAnsiTheme="majorHAnsi" w:cstheme="majorBidi"/>
          <w:color w:val="365F91" w:themeColor="accent1" w:themeShade="BF"/>
          <w:sz w:val="26"/>
          <w:szCs w:val="26"/>
        </w:rPr>
        <w:t>3.2 Elevernes trivsel</w:t>
      </w:r>
      <w:bookmarkEnd w:id="12"/>
      <w:bookmarkEnd w:id="13"/>
      <w:bookmarkEnd w:id="14"/>
    </w:p>
    <w:p w:rsidR="00D01BA4" w:rsidRPr="00577FDA" w:rsidRDefault="00D01BA4" w:rsidP="0028306E">
      <w:r>
        <w:t>Når man tager elevernes baggrunde og forudsætninger</w:t>
      </w:r>
      <w:r w:rsidR="00787B95">
        <w:t xml:space="preserve"> i betragtning, er skolen </w:t>
      </w:r>
      <w:r>
        <w:t xml:space="preserve">stolt over trivselsmålingen. Det er især voksen-barn relationen som eleverne svarer positivt omkring samt elevens oplevelse af altid at kunne få den nødvendige hjælp. </w:t>
      </w:r>
    </w:p>
    <w:p w:rsidR="0028306E" w:rsidRPr="00577FDA" w:rsidRDefault="0028306E" w:rsidP="0028306E">
      <w:pPr>
        <w:keepNext/>
        <w:keepLines/>
        <w:spacing w:before="40" w:after="0"/>
        <w:outlineLvl w:val="1"/>
        <w:rPr>
          <w:rFonts w:asciiTheme="majorHAnsi" w:eastAsiaTheme="majorEastAsia" w:hAnsiTheme="majorHAnsi" w:cstheme="majorBidi"/>
          <w:color w:val="365F91" w:themeColor="accent1" w:themeShade="BF"/>
          <w:sz w:val="26"/>
          <w:szCs w:val="26"/>
        </w:rPr>
      </w:pPr>
      <w:bookmarkStart w:id="15" w:name="_Toc495658298"/>
      <w:bookmarkStart w:id="16" w:name="_Toc495752047"/>
      <w:bookmarkStart w:id="17" w:name="_Toc497134117"/>
      <w:r w:rsidRPr="00577FDA">
        <w:rPr>
          <w:rFonts w:asciiTheme="majorHAnsi" w:eastAsiaTheme="majorEastAsia" w:hAnsiTheme="majorHAnsi" w:cstheme="majorBidi"/>
          <w:color w:val="365F91" w:themeColor="accent1" w:themeShade="BF"/>
          <w:sz w:val="26"/>
          <w:szCs w:val="26"/>
        </w:rPr>
        <w:t>3.3 Overgang til ungdomsuddannelse</w:t>
      </w:r>
      <w:bookmarkEnd w:id="15"/>
      <w:bookmarkEnd w:id="16"/>
      <w:bookmarkEnd w:id="17"/>
    </w:p>
    <w:p w:rsidR="0028306E" w:rsidRDefault="00A248E9" w:rsidP="00A248E9">
      <w:r w:rsidRPr="00E1090E">
        <w:t>Det meget tætte samarbejde med UUO-vejlederen resulterer i, at</w:t>
      </w:r>
      <w:r w:rsidR="00651CDB" w:rsidRPr="00E1090E">
        <w:t xml:space="preserve"> alle de elever, der er klar ti</w:t>
      </w:r>
      <w:r w:rsidRPr="00E1090E">
        <w:t>l en ungdom</w:t>
      </w:r>
      <w:r w:rsidR="00C75F91">
        <w:t>suddannelse – tilmeldes dertil.</w:t>
      </w:r>
    </w:p>
    <w:p w:rsidR="00C75F91" w:rsidRDefault="00C75F91" w:rsidP="00A248E9"/>
    <w:p w:rsidR="00C75F91" w:rsidRDefault="00C75F91" w:rsidP="00A248E9"/>
    <w:p w:rsidR="00C75F91" w:rsidRDefault="00C75F91" w:rsidP="00A248E9"/>
    <w:p w:rsidR="00C75F91" w:rsidRDefault="00C75F91" w:rsidP="00A248E9"/>
    <w:p w:rsidR="00C75F91" w:rsidRDefault="00C75F91" w:rsidP="00A248E9"/>
    <w:p w:rsidR="00C75F91" w:rsidRDefault="00C75F91" w:rsidP="00A248E9"/>
    <w:p w:rsidR="00C75F91" w:rsidRDefault="00C75F91" w:rsidP="00A248E9"/>
    <w:p w:rsidR="00C75F91" w:rsidRDefault="00C75F91" w:rsidP="00A248E9"/>
    <w:p w:rsidR="00C75F91" w:rsidRDefault="00C75F91" w:rsidP="00A248E9"/>
    <w:p w:rsidR="00C75F91" w:rsidRDefault="00C75F91" w:rsidP="00A248E9"/>
    <w:p w:rsidR="00C75F91" w:rsidRDefault="00C75F91" w:rsidP="00A248E9"/>
    <w:p w:rsidR="00C75F91" w:rsidRPr="00E1090E" w:rsidRDefault="00C75F91" w:rsidP="00A248E9"/>
    <w:p w:rsidR="0028306E" w:rsidRPr="00577FDA" w:rsidRDefault="0028306E" w:rsidP="0028306E">
      <w:pPr>
        <w:keepNext/>
        <w:keepLines/>
        <w:spacing w:before="240" w:after="0"/>
        <w:outlineLvl w:val="0"/>
        <w:rPr>
          <w:rFonts w:asciiTheme="majorHAnsi" w:eastAsiaTheme="majorEastAsia" w:hAnsiTheme="majorHAnsi" w:cstheme="majorBidi"/>
          <w:color w:val="365F91" w:themeColor="accent1" w:themeShade="BF"/>
          <w:sz w:val="32"/>
          <w:szCs w:val="32"/>
        </w:rPr>
      </w:pPr>
      <w:bookmarkStart w:id="18" w:name="_Toc495658299"/>
      <w:bookmarkStart w:id="19" w:name="_Toc495752048"/>
      <w:bookmarkStart w:id="20" w:name="_Toc497134118"/>
      <w:r w:rsidRPr="00577FDA">
        <w:rPr>
          <w:rFonts w:asciiTheme="majorHAnsi" w:eastAsiaTheme="majorEastAsia" w:hAnsiTheme="majorHAnsi" w:cstheme="majorBidi"/>
          <w:color w:val="365F91" w:themeColor="accent1" w:themeShade="BF"/>
          <w:sz w:val="32"/>
          <w:szCs w:val="32"/>
        </w:rPr>
        <w:lastRenderedPageBreak/>
        <w:t>4 Resultater</w:t>
      </w:r>
      <w:bookmarkEnd w:id="18"/>
      <w:bookmarkEnd w:id="19"/>
      <w:bookmarkEnd w:id="20"/>
    </w:p>
    <w:p w:rsidR="0028306E" w:rsidRPr="00577FDA" w:rsidRDefault="0028306E" w:rsidP="0028306E"/>
    <w:p w:rsidR="0028306E" w:rsidRDefault="0028306E" w:rsidP="00C74022">
      <w:pPr>
        <w:keepNext/>
        <w:keepLines/>
        <w:spacing w:before="40" w:after="0"/>
        <w:outlineLvl w:val="1"/>
        <w:rPr>
          <w:rFonts w:asciiTheme="majorHAnsi" w:eastAsiaTheme="majorEastAsia" w:hAnsiTheme="majorHAnsi" w:cstheme="majorBidi"/>
          <w:color w:val="365F91" w:themeColor="accent1" w:themeShade="BF"/>
          <w:sz w:val="26"/>
          <w:szCs w:val="26"/>
        </w:rPr>
      </w:pPr>
      <w:bookmarkStart w:id="21" w:name="_Toc495658300"/>
      <w:bookmarkStart w:id="22" w:name="_Toc495752049"/>
      <w:bookmarkStart w:id="23" w:name="_Toc497134119"/>
      <w:r w:rsidRPr="00577FDA">
        <w:rPr>
          <w:rFonts w:asciiTheme="majorHAnsi" w:eastAsiaTheme="majorEastAsia" w:hAnsiTheme="majorHAnsi" w:cstheme="majorBidi"/>
          <w:color w:val="365F91" w:themeColor="accent1" w:themeShade="BF"/>
          <w:sz w:val="26"/>
          <w:szCs w:val="26"/>
        </w:rPr>
        <w:t>4.1 Elevernes faglige niveau når de forlader folkeskolen</w:t>
      </w:r>
      <w:bookmarkEnd w:id="21"/>
      <w:bookmarkEnd w:id="22"/>
      <w:bookmarkEnd w:id="23"/>
    </w:p>
    <w:p w:rsidR="00C74022" w:rsidRPr="00C74022" w:rsidRDefault="00C74022" w:rsidP="00C74022">
      <w:pPr>
        <w:keepNext/>
        <w:keepLines/>
        <w:spacing w:before="40" w:after="0"/>
        <w:outlineLvl w:val="1"/>
        <w:rPr>
          <w:rFonts w:asciiTheme="majorHAnsi" w:eastAsiaTheme="majorEastAsia" w:hAnsiTheme="majorHAnsi" w:cstheme="majorBidi"/>
          <w:sz w:val="24"/>
          <w:szCs w:val="24"/>
        </w:rPr>
      </w:pPr>
      <w:r w:rsidRPr="00C74022">
        <w:rPr>
          <w:rFonts w:asciiTheme="majorHAnsi" w:eastAsiaTheme="majorEastAsia" w:hAnsiTheme="majorHAnsi" w:cstheme="majorBidi"/>
          <w:sz w:val="24"/>
          <w:szCs w:val="24"/>
        </w:rPr>
        <w:t>Elevmålgruppen er normalt begavede, men har oftest specifikke indlæringsvanskeligheder kombineret med tabt skoletid. Det være sig koncentrationsbesvær, opmærksomhedsforstyrrelse eller problemer med arbejdshukommelse.</w:t>
      </w:r>
    </w:p>
    <w:p w:rsidR="00C74022" w:rsidRPr="00C74022" w:rsidRDefault="00C74022" w:rsidP="00C74022">
      <w:pPr>
        <w:keepNext/>
        <w:keepLines/>
        <w:spacing w:before="40" w:after="0"/>
        <w:outlineLvl w:val="1"/>
        <w:rPr>
          <w:rFonts w:asciiTheme="majorHAnsi" w:eastAsiaTheme="majorEastAsia" w:hAnsiTheme="majorHAnsi" w:cstheme="majorBidi"/>
          <w:sz w:val="24"/>
          <w:szCs w:val="24"/>
        </w:rPr>
      </w:pPr>
      <w:r w:rsidRPr="00C74022">
        <w:rPr>
          <w:rFonts w:asciiTheme="majorHAnsi" w:eastAsiaTheme="majorEastAsia" w:hAnsiTheme="majorHAnsi" w:cstheme="majorBidi"/>
          <w:sz w:val="24"/>
          <w:szCs w:val="24"/>
        </w:rPr>
        <w:t>Som skole tager vi fagligt udgangspunkt i dansk og matematik og engelskfaget, og lægger de øvrige fag på efter pædagogiske overvejelser. Vi genopretter elevens skolegang, trivsel og faglige succeser. Hvis man er ung på vores skole, så skal man have muligheden for at gå til alle de prøver som vi vurderer realistisk. At få FSA prøver er højeste fællesnævner for eleverne i 9. klasse.</w:t>
      </w:r>
    </w:p>
    <w:p w:rsidR="00C74022" w:rsidRPr="00C74022" w:rsidRDefault="00C74022" w:rsidP="00C74022">
      <w:pPr>
        <w:keepNext/>
        <w:keepLines/>
        <w:spacing w:before="40" w:after="0"/>
        <w:outlineLvl w:val="1"/>
        <w:rPr>
          <w:rFonts w:asciiTheme="majorHAnsi" w:eastAsiaTheme="majorEastAsia" w:hAnsiTheme="majorHAnsi" w:cstheme="majorBidi"/>
          <w:sz w:val="24"/>
          <w:szCs w:val="24"/>
        </w:rPr>
      </w:pPr>
      <w:r w:rsidRPr="00C74022">
        <w:rPr>
          <w:rFonts w:asciiTheme="majorHAnsi" w:eastAsiaTheme="majorEastAsia" w:hAnsiTheme="majorHAnsi" w:cstheme="majorBidi"/>
          <w:sz w:val="24"/>
          <w:szCs w:val="24"/>
        </w:rPr>
        <w:t xml:space="preserve">Mange elever udsluses til folkeskole eller efterskole efter 2 – 4 års </w:t>
      </w:r>
      <w:r w:rsidR="00451525">
        <w:rPr>
          <w:rFonts w:asciiTheme="majorHAnsi" w:eastAsiaTheme="majorEastAsia" w:hAnsiTheme="majorHAnsi" w:cstheme="majorBidi"/>
          <w:sz w:val="24"/>
          <w:szCs w:val="24"/>
        </w:rPr>
        <w:t xml:space="preserve">socialt og </w:t>
      </w:r>
      <w:r w:rsidRPr="00C74022">
        <w:rPr>
          <w:rFonts w:asciiTheme="majorHAnsi" w:eastAsiaTheme="majorEastAsia" w:hAnsiTheme="majorHAnsi" w:cstheme="majorBidi"/>
          <w:sz w:val="24"/>
          <w:szCs w:val="24"/>
        </w:rPr>
        <w:t xml:space="preserve">fagligt ”genopretningsarbejde”. </w:t>
      </w:r>
      <w:r w:rsidR="00451525">
        <w:rPr>
          <w:rFonts w:asciiTheme="majorHAnsi" w:eastAsiaTheme="majorEastAsia" w:hAnsiTheme="majorHAnsi" w:cstheme="majorBidi"/>
          <w:sz w:val="24"/>
          <w:szCs w:val="24"/>
        </w:rPr>
        <w:t xml:space="preserve">Dvs. enkelte </w:t>
      </w:r>
      <w:r>
        <w:rPr>
          <w:rFonts w:asciiTheme="majorHAnsi" w:eastAsiaTheme="majorEastAsia" w:hAnsiTheme="majorHAnsi" w:cstheme="majorBidi"/>
          <w:sz w:val="24"/>
          <w:szCs w:val="24"/>
        </w:rPr>
        <w:t>ikke når at aflægge prøver hos os. M</w:t>
      </w:r>
      <w:r w:rsidRPr="00C74022">
        <w:rPr>
          <w:rFonts w:asciiTheme="majorHAnsi" w:eastAsiaTheme="majorEastAsia" w:hAnsiTheme="majorHAnsi" w:cstheme="majorBidi"/>
          <w:sz w:val="24"/>
          <w:szCs w:val="24"/>
        </w:rPr>
        <w:t xml:space="preserve">ange elever forlader skolen med tilnærmelsesvist alderssvarende niveau. Enkelte elever har vi </w:t>
      </w:r>
      <w:r>
        <w:rPr>
          <w:rFonts w:asciiTheme="majorHAnsi" w:eastAsiaTheme="majorEastAsia" w:hAnsiTheme="majorHAnsi" w:cstheme="majorBidi"/>
          <w:sz w:val="24"/>
          <w:szCs w:val="24"/>
        </w:rPr>
        <w:t xml:space="preserve">endda </w:t>
      </w:r>
      <w:r w:rsidRPr="00C74022">
        <w:rPr>
          <w:rFonts w:asciiTheme="majorHAnsi" w:eastAsiaTheme="majorEastAsia" w:hAnsiTheme="majorHAnsi" w:cstheme="majorBidi"/>
          <w:sz w:val="24"/>
          <w:szCs w:val="24"/>
        </w:rPr>
        <w:t>i forgangne skoleår oplevet springe to klassetrin på ét skoleår.</w:t>
      </w:r>
    </w:p>
    <w:p w:rsidR="00C74022" w:rsidRPr="00C74022" w:rsidRDefault="00C74022" w:rsidP="00C74022">
      <w:pPr>
        <w:keepNext/>
        <w:keepLines/>
        <w:spacing w:before="40" w:after="0"/>
        <w:outlineLvl w:val="1"/>
        <w:rPr>
          <w:rFonts w:asciiTheme="majorHAnsi" w:eastAsiaTheme="majorEastAsia" w:hAnsiTheme="majorHAnsi" w:cstheme="majorBidi"/>
          <w:color w:val="365F91" w:themeColor="accent1" w:themeShade="BF"/>
          <w:sz w:val="26"/>
          <w:szCs w:val="26"/>
        </w:rPr>
      </w:pPr>
    </w:p>
    <w:p w:rsidR="0028306E" w:rsidRPr="00577FDA" w:rsidRDefault="0028306E" w:rsidP="0028306E">
      <w:pPr>
        <w:keepNext/>
        <w:keepLines/>
        <w:spacing w:before="40" w:after="0"/>
        <w:outlineLvl w:val="2"/>
        <w:rPr>
          <w:rFonts w:asciiTheme="majorHAnsi" w:eastAsiaTheme="majorEastAsia" w:hAnsiTheme="majorHAnsi" w:cstheme="majorBidi"/>
          <w:color w:val="243F60" w:themeColor="accent1" w:themeShade="7F"/>
          <w:sz w:val="24"/>
          <w:szCs w:val="24"/>
        </w:rPr>
      </w:pPr>
      <w:bookmarkStart w:id="24" w:name="_Toc495658301"/>
      <w:bookmarkStart w:id="25" w:name="_Toc495752050"/>
      <w:bookmarkStart w:id="26" w:name="_Toc497134120"/>
      <w:r w:rsidRPr="00577FDA">
        <w:rPr>
          <w:rFonts w:asciiTheme="majorHAnsi" w:eastAsiaTheme="majorEastAsia" w:hAnsiTheme="majorHAnsi" w:cstheme="majorBidi"/>
          <w:color w:val="243F60" w:themeColor="accent1" w:themeShade="7F"/>
          <w:sz w:val="24"/>
          <w:szCs w:val="24"/>
        </w:rPr>
        <w:t>4.1.1 Andel elever der har aflagt alle prøver i 9. klasse</w:t>
      </w:r>
      <w:bookmarkEnd w:id="24"/>
      <w:bookmarkEnd w:id="25"/>
      <w:bookmarkEnd w:id="26"/>
    </w:p>
    <w:p w:rsidR="0028306E" w:rsidRDefault="00451525" w:rsidP="0028306E">
      <w:r>
        <w:t>Fuld prøvepakke FP 9</w:t>
      </w:r>
      <w:r w:rsidR="00787B95">
        <w:t>: 5 elever</w:t>
      </w:r>
    </w:p>
    <w:p w:rsidR="00787B95" w:rsidRDefault="00787B95" w:rsidP="0028306E">
      <w:r>
        <w:t>En</w:t>
      </w:r>
      <w:r w:rsidR="00451525">
        <w:t>kelte udvalgte prøver FP 9</w:t>
      </w:r>
      <w:r>
        <w:t>: 5 elever</w:t>
      </w:r>
    </w:p>
    <w:p w:rsidR="00787B95" w:rsidRPr="00577FDA" w:rsidRDefault="00787B95" w:rsidP="0028306E">
      <w:r>
        <w:t>I forhold til elevtal og eksamensberettigede elever har 90 % været til prøve, alle med bestået gennemsnit og derover.</w:t>
      </w:r>
    </w:p>
    <w:p w:rsidR="0028306E" w:rsidRPr="00577FDA" w:rsidRDefault="0028306E" w:rsidP="0028306E">
      <w:pPr>
        <w:keepNext/>
        <w:keepLines/>
        <w:spacing w:before="40" w:after="0"/>
        <w:outlineLvl w:val="2"/>
        <w:rPr>
          <w:rFonts w:asciiTheme="majorHAnsi" w:eastAsiaTheme="majorEastAsia" w:hAnsiTheme="majorHAnsi" w:cstheme="majorBidi"/>
          <w:color w:val="243F60" w:themeColor="accent1" w:themeShade="7F"/>
          <w:sz w:val="24"/>
          <w:szCs w:val="24"/>
        </w:rPr>
      </w:pPr>
      <w:bookmarkStart w:id="27" w:name="_Toc495658302"/>
      <w:bookmarkStart w:id="28" w:name="_Toc495752051"/>
      <w:bookmarkStart w:id="29" w:name="_Toc497134121"/>
      <w:r w:rsidRPr="00577FDA">
        <w:rPr>
          <w:rFonts w:asciiTheme="majorHAnsi" w:eastAsiaTheme="majorEastAsia" w:hAnsiTheme="majorHAnsi" w:cstheme="majorBidi"/>
          <w:color w:val="243F60" w:themeColor="accent1" w:themeShade="7F"/>
          <w:sz w:val="24"/>
          <w:szCs w:val="24"/>
        </w:rPr>
        <w:t>4.1.2 Karaktergennemsnit ved afslutningen af 9. klasse</w:t>
      </w:r>
      <w:bookmarkEnd w:id="27"/>
      <w:bookmarkEnd w:id="28"/>
      <w:bookmarkEnd w:id="29"/>
    </w:p>
    <w:p w:rsidR="0028306E" w:rsidRPr="00577FDA" w:rsidRDefault="0028306E" w:rsidP="0028306E">
      <w:pPr>
        <w:rPr>
          <w:b/>
        </w:rPr>
      </w:pPr>
      <w:r w:rsidRPr="00577FDA">
        <w:rPr>
          <w:b/>
        </w:rPr>
        <w:t>4.1.2.1 Karaktergennemsnit ved Folkeskolens Prøver i dansk, matematik og bundne prøvefag</w:t>
      </w:r>
    </w:p>
    <w:tbl>
      <w:tblPr>
        <w:tblStyle w:val="Listetabel4-farve1"/>
        <w:tblW w:w="0" w:type="auto"/>
        <w:tblLook w:val="04A0" w:firstRow="1" w:lastRow="0" w:firstColumn="1" w:lastColumn="0" w:noHBand="0" w:noVBand="1"/>
      </w:tblPr>
      <w:tblGrid>
        <w:gridCol w:w="2413"/>
        <w:gridCol w:w="2398"/>
        <w:gridCol w:w="2411"/>
        <w:gridCol w:w="2406"/>
      </w:tblGrid>
      <w:tr w:rsidR="0028306E" w:rsidRPr="00577FDA" w:rsidTr="00F7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28306E" w:rsidRPr="00577FDA" w:rsidRDefault="0028306E" w:rsidP="00F749F1"/>
        </w:tc>
        <w:tc>
          <w:tcPr>
            <w:tcW w:w="2444" w:type="dxa"/>
          </w:tcPr>
          <w:p w:rsidR="0028306E" w:rsidRPr="00577FDA" w:rsidRDefault="0028306E" w:rsidP="00F749F1">
            <w:pPr>
              <w:cnfStyle w:val="100000000000" w:firstRow="1" w:lastRow="0" w:firstColumn="0" w:lastColumn="0" w:oddVBand="0" w:evenVBand="0" w:oddHBand="0" w:evenHBand="0" w:firstRowFirstColumn="0" w:firstRowLastColumn="0" w:lastRowFirstColumn="0" w:lastRowLastColumn="0"/>
            </w:pPr>
            <w:r w:rsidRPr="00577FDA">
              <w:t>Dansk</w:t>
            </w:r>
          </w:p>
        </w:tc>
        <w:tc>
          <w:tcPr>
            <w:tcW w:w="2445" w:type="dxa"/>
          </w:tcPr>
          <w:p w:rsidR="0028306E" w:rsidRPr="00577FDA" w:rsidRDefault="0028306E" w:rsidP="00F749F1">
            <w:pPr>
              <w:cnfStyle w:val="100000000000" w:firstRow="1" w:lastRow="0" w:firstColumn="0" w:lastColumn="0" w:oddVBand="0" w:evenVBand="0" w:oddHBand="0" w:evenHBand="0" w:firstRowFirstColumn="0" w:firstRowLastColumn="0" w:lastRowFirstColumn="0" w:lastRowLastColumn="0"/>
            </w:pPr>
            <w:r w:rsidRPr="00577FDA">
              <w:t>Matematik</w:t>
            </w:r>
          </w:p>
        </w:tc>
        <w:tc>
          <w:tcPr>
            <w:tcW w:w="2445" w:type="dxa"/>
          </w:tcPr>
          <w:p w:rsidR="0028306E" w:rsidRPr="00577FDA" w:rsidRDefault="0028306E" w:rsidP="00F749F1">
            <w:pPr>
              <w:cnfStyle w:val="100000000000" w:firstRow="1" w:lastRow="0" w:firstColumn="0" w:lastColumn="0" w:oddVBand="0" w:evenVBand="0" w:oddHBand="0" w:evenHBand="0" w:firstRowFirstColumn="0" w:firstRowLastColumn="0" w:lastRowFirstColumn="0" w:lastRowLastColumn="0"/>
            </w:pPr>
            <w:r w:rsidRPr="00577FDA">
              <w:t>Bundne prøvefag</w:t>
            </w:r>
          </w:p>
        </w:tc>
      </w:tr>
      <w:tr w:rsidR="0028306E" w:rsidRPr="00577FDA" w:rsidTr="00F7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28306E" w:rsidRPr="00577FDA" w:rsidRDefault="0028306E" w:rsidP="00F749F1">
            <w:r w:rsidRPr="00577FDA">
              <w:t>Skolen, 2016/17</w:t>
            </w:r>
          </w:p>
        </w:tc>
        <w:tc>
          <w:tcPr>
            <w:tcW w:w="2444"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2445"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2445"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r>
      <w:tr w:rsidR="0028306E" w:rsidRPr="00577FDA" w:rsidTr="00F749F1">
        <w:tc>
          <w:tcPr>
            <w:cnfStyle w:val="001000000000" w:firstRow="0" w:lastRow="0" w:firstColumn="1" w:lastColumn="0" w:oddVBand="0" w:evenVBand="0" w:oddHBand="0" w:evenHBand="0" w:firstRowFirstColumn="0" w:firstRowLastColumn="0" w:lastRowFirstColumn="0" w:lastRowLastColumn="0"/>
            <w:tcW w:w="2444" w:type="dxa"/>
          </w:tcPr>
          <w:p w:rsidR="0028306E" w:rsidRPr="00577FDA" w:rsidRDefault="0028306E" w:rsidP="00F749F1">
            <w:r w:rsidRPr="00577FDA">
              <w:t>Skolen, 2015/16</w:t>
            </w:r>
          </w:p>
        </w:tc>
        <w:tc>
          <w:tcPr>
            <w:tcW w:w="2444"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2445"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2445"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r>
      <w:tr w:rsidR="0028306E" w:rsidRPr="00577FDA" w:rsidTr="00F7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28306E" w:rsidRPr="00577FDA" w:rsidRDefault="0028306E" w:rsidP="00F749F1">
            <w:r w:rsidRPr="00577FDA">
              <w:t>Skolen, 2014/15</w:t>
            </w:r>
          </w:p>
        </w:tc>
        <w:tc>
          <w:tcPr>
            <w:tcW w:w="2444"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2445"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2445"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r>
      <w:tr w:rsidR="0028306E" w:rsidRPr="00577FDA" w:rsidTr="00F749F1">
        <w:tc>
          <w:tcPr>
            <w:cnfStyle w:val="001000000000" w:firstRow="0" w:lastRow="0" w:firstColumn="1" w:lastColumn="0" w:oddVBand="0" w:evenVBand="0" w:oddHBand="0" w:evenHBand="0" w:firstRowFirstColumn="0" w:firstRowLastColumn="0" w:lastRowFirstColumn="0" w:lastRowLastColumn="0"/>
            <w:tcW w:w="2444" w:type="dxa"/>
          </w:tcPr>
          <w:p w:rsidR="0028306E" w:rsidRPr="00577FDA" w:rsidRDefault="0028306E" w:rsidP="00F749F1">
            <w:r w:rsidRPr="00577FDA">
              <w:t>Kommunen, 2016/17</w:t>
            </w:r>
          </w:p>
        </w:tc>
        <w:tc>
          <w:tcPr>
            <w:tcW w:w="2444" w:type="dxa"/>
          </w:tcPr>
          <w:p w:rsidR="0028306E" w:rsidRPr="00577FDA" w:rsidRDefault="005E614E" w:rsidP="00F749F1">
            <w:pPr>
              <w:cnfStyle w:val="000000000000" w:firstRow="0" w:lastRow="0" w:firstColumn="0" w:lastColumn="0" w:oddVBand="0" w:evenVBand="0" w:oddHBand="0" w:evenHBand="0" w:firstRowFirstColumn="0" w:firstRowLastColumn="0" w:lastRowFirstColumn="0" w:lastRowLastColumn="0"/>
              <w:rPr>
                <w:b/>
              </w:rPr>
            </w:pPr>
            <w:r>
              <w:rPr>
                <w:b/>
              </w:rPr>
              <w:t>6,5</w:t>
            </w:r>
          </w:p>
        </w:tc>
        <w:tc>
          <w:tcPr>
            <w:tcW w:w="2445" w:type="dxa"/>
          </w:tcPr>
          <w:p w:rsidR="0028306E" w:rsidRPr="00577FDA" w:rsidRDefault="005E614E" w:rsidP="00F749F1">
            <w:pPr>
              <w:cnfStyle w:val="000000000000" w:firstRow="0" w:lastRow="0" w:firstColumn="0" w:lastColumn="0" w:oddVBand="0" w:evenVBand="0" w:oddHBand="0" w:evenHBand="0" w:firstRowFirstColumn="0" w:firstRowLastColumn="0" w:lastRowFirstColumn="0" w:lastRowLastColumn="0"/>
              <w:rPr>
                <w:b/>
              </w:rPr>
            </w:pPr>
            <w:r>
              <w:rPr>
                <w:b/>
              </w:rPr>
              <w:t>6,2</w:t>
            </w:r>
          </w:p>
        </w:tc>
        <w:tc>
          <w:tcPr>
            <w:tcW w:w="2445" w:type="dxa"/>
          </w:tcPr>
          <w:p w:rsidR="0028306E" w:rsidRPr="00577FDA" w:rsidRDefault="005E614E" w:rsidP="00F749F1">
            <w:pPr>
              <w:cnfStyle w:val="000000000000" w:firstRow="0" w:lastRow="0" w:firstColumn="0" w:lastColumn="0" w:oddVBand="0" w:evenVBand="0" w:oddHBand="0" w:evenHBand="0" w:firstRowFirstColumn="0" w:firstRowLastColumn="0" w:lastRowFirstColumn="0" w:lastRowLastColumn="0"/>
              <w:rPr>
                <w:b/>
              </w:rPr>
            </w:pPr>
            <w:r>
              <w:rPr>
                <w:b/>
              </w:rPr>
              <w:t>6,6</w:t>
            </w:r>
          </w:p>
        </w:tc>
      </w:tr>
    </w:tbl>
    <w:p w:rsidR="0028306E" w:rsidRPr="00577FDA" w:rsidRDefault="0028306E" w:rsidP="0028306E">
      <w:pPr>
        <w:autoSpaceDE w:val="0"/>
        <w:autoSpaceDN w:val="0"/>
        <w:adjustRightInd w:val="0"/>
        <w:spacing w:after="0" w:line="240" w:lineRule="auto"/>
        <w:rPr>
          <w:rFonts w:ascii="Verdana" w:hAnsi="Verdana" w:cs="Verdana"/>
          <w:sz w:val="14"/>
          <w:szCs w:val="14"/>
        </w:rPr>
      </w:pPr>
      <w:r w:rsidRPr="00577FDA">
        <w:rPr>
          <w:rFonts w:ascii="Verdana" w:hAnsi="Verdana" w:cs="Verdana"/>
          <w:sz w:val="14"/>
          <w:szCs w:val="14"/>
        </w:rPr>
        <w:t>Gennemsnittet er beregnet for</w:t>
      </w:r>
      <w:r w:rsidR="005E614E">
        <w:rPr>
          <w:rFonts w:ascii="Verdana" w:hAnsi="Verdana" w:cs="Verdana"/>
          <w:sz w:val="14"/>
          <w:szCs w:val="14"/>
        </w:rPr>
        <w:t xml:space="preserve"> </w:t>
      </w:r>
      <w:r w:rsidRPr="00577FDA">
        <w:rPr>
          <w:rFonts w:ascii="Verdana" w:hAnsi="Verdana" w:cs="Verdana"/>
          <w:sz w:val="14"/>
          <w:szCs w:val="14"/>
        </w:rPr>
        <w:t>de elever, som har aflagt mindst 4 ud af 8 prøver.</w:t>
      </w:r>
      <w:r w:rsidR="005E614E">
        <w:rPr>
          <w:rFonts w:ascii="Verdana" w:hAnsi="Verdana" w:cs="Verdana"/>
          <w:sz w:val="14"/>
          <w:szCs w:val="14"/>
        </w:rPr>
        <w:t xml:space="preserve"> Kommunens gennemsnit indeholder folkeskoler, ungdomsskole og specialskoler</w:t>
      </w:r>
    </w:p>
    <w:p w:rsidR="0028306E" w:rsidRPr="00577FDA" w:rsidRDefault="0028306E" w:rsidP="0028306E">
      <w:pPr>
        <w:rPr>
          <w:b/>
        </w:rPr>
      </w:pPr>
      <w:r w:rsidRPr="00577FDA">
        <w:rPr>
          <w:rFonts w:ascii="Verdana" w:hAnsi="Verdana" w:cs="Verdana"/>
          <w:sz w:val="14"/>
          <w:szCs w:val="14"/>
        </w:rPr>
        <w:t>Kilde: Styrelsen for It og Læring (LIS), baseret på skolens indberetning.</w:t>
      </w:r>
    </w:p>
    <w:p w:rsidR="0028306E" w:rsidRPr="00E1090E" w:rsidRDefault="00E1090E" w:rsidP="0028306E">
      <w:pPr>
        <w:rPr>
          <w:b/>
          <w:bCs/>
        </w:rPr>
      </w:pPr>
      <w:r>
        <w:rPr>
          <w:b/>
          <w:bCs/>
        </w:rPr>
        <w:t>For lille målgruppe. Ingen kommentarer i henhold til anonymitet.</w:t>
      </w:r>
    </w:p>
    <w:p w:rsidR="0028306E" w:rsidRPr="00577FDA" w:rsidRDefault="0028306E" w:rsidP="0028306E">
      <w:pPr>
        <w:rPr>
          <w:b/>
        </w:rPr>
      </w:pPr>
      <w:bookmarkStart w:id="30" w:name="_Toc495750295"/>
      <w:bookmarkEnd w:id="11"/>
      <w:r w:rsidRPr="00577FDA">
        <w:rPr>
          <w:b/>
        </w:rPr>
        <w:t>4.1.2.2 Karaktergennemsnit ved Folkeskolens Prøver i dansk, matematik og bundne prøvefag, fordelt på fag og køn</w:t>
      </w:r>
    </w:p>
    <w:tbl>
      <w:tblPr>
        <w:tblStyle w:val="Listetabel4-farve1"/>
        <w:tblW w:w="0" w:type="auto"/>
        <w:tblLook w:val="04A0" w:firstRow="1" w:lastRow="0" w:firstColumn="1" w:lastColumn="0" w:noHBand="0" w:noVBand="1"/>
      </w:tblPr>
      <w:tblGrid>
        <w:gridCol w:w="1393"/>
        <w:gridCol w:w="1376"/>
        <w:gridCol w:w="1369"/>
        <w:gridCol w:w="1376"/>
        <w:gridCol w:w="1369"/>
        <w:gridCol w:w="1376"/>
        <w:gridCol w:w="1369"/>
      </w:tblGrid>
      <w:tr w:rsidR="0028306E" w:rsidRPr="00577FDA" w:rsidTr="00F7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28306E" w:rsidRPr="00577FDA" w:rsidRDefault="0028306E" w:rsidP="00F749F1"/>
        </w:tc>
        <w:tc>
          <w:tcPr>
            <w:tcW w:w="2794" w:type="dxa"/>
            <w:gridSpan w:val="2"/>
          </w:tcPr>
          <w:p w:rsidR="0028306E" w:rsidRPr="00577FDA" w:rsidRDefault="0028306E" w:rsidP="00F749F1">
            <w:pPr>
              <w:jc w:val="center"/>
              <w:cnfStyle w:val="100000000000" w:firstRow="1" w:lastRow="0" w:firstColumn="0" w:lastColumn="0" w:oddVBand="0" w:evenVBand="0" w:oddHBand="0" w:evenHBand="0" w:firstRowFirstColumn="0" w:firstRowLastColumn="0" w:lastRowFirstColumn="0" w:lastRowLastColumn="0"/>
            </w:pPr>
            <w:r w:rsidRPr="00577FDA">
              <w:t>Dansk</w:t>
            </w:r>
          </w:p>
        </w:tc>
        <w:tc>
          <w:tcPr>
            <w:tcW w:w="2794" w:type="dxa"/>
            <w:gridSpan w:val="2"/>
          </w:tcPr>
          <w:p w:rsidR="0028306E" w:rsidRPr="00577FDA" w:rsidRDefault="0028306E" w:rsidP="00F749F1">
            <w:pPr>
              <w:jc w:val="center"/>
              <w:cnfStyle w:val="100000000000" w:firstRow="1" w:lastRow="0" w:firstColumn="0" w:lastColumn="0" w:oddVBand="0" w:evenVBand="0" w:oddHBand="0" w:evenHBand="0" w:firstRowFirstColumn="0" w:firstRowLastColumn="0" w:lastRowFirstColumn="0" w:lastRowLastColumn="0"/>
            </w:pPr>
            <w:r w:rsidRPr="00577FDA">
              <w:t>Matematik</w:t>
            </w:r>
          </w:p>
        </w:tc>
        <w:tc>
          <w:tcPr>
            <w:tcW w:w="2794" w:type="dxa"/>
            <w:gridSpan w:val="2"/>
          </w:tcPr>
          <w:p w:rsidR="0028306E" w:rsidRPr="00577FDA" w:rsidRDefault="0028306E" w:rsidP="00F749F1">
            <w:pPr>
              <w:jc w:val="center"/>
              <w:cnfStyle w:val="100000000000" w:firstRow="1" w:lastRow="0" w:firstColumn="0" w:lastColumn="0" w:oddVBand="0" w:evenVBand="0" w:oddHBand="0" w:evenHBand="0" w:firstRowFirstColumn="0" w:firstRowLastColumn="0" w:lastRowFirstColumn="0" w:lastRowLastColumn="0"/>
            </w:pPr>
            <w:r w:rsidRPr="00577FDA">
              <w:t>Bundne prøvefag</w:t>
            </w:r>
          </w:p>
        </w:tc>
      </w:tr>
      <w:tr w:rsidR="0028306E" w:rsidRPr="00577FDA" w:rsidTr="00F7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28306E" w:rsidRPr="00577FDA" w:rsidRDefault="0028306E" w:rsidP="00F749F1"/>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rPr>
                <w:b/>
              </w:rPr>
            </w:pPr>
            <w:r w:rsidRPr="00577FDA">
              <w:rPr>
                <w:b/>
              </w:rPr>
              <w:t>Drenge</w:t>
            </w: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rPr>
                <w:b/>
              </w:rPr>
            </w:pPr>
            <w:r w:rsidRPr="00577FDA">
              <w:rPr>
                <w:b/>
              </w:rPr>
              <w:t>Piger</w:t>
            </w: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rPr>
                <w:b/>
              </w:rPr>
            </w:pPr>
            <w:r w:rsidRPr="00577FDA">
              <w:rPr>
                <w:b/>
              </w:rPr>
              <w:t>Drenge</w:t>
            </w: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rPr>
                <w:b/>
              </w:rPr>
            </w:pPr>
            <w:r w:rsidRPr="00577FDA">
              <w:rPr>
                <w:b/>
              </w:rPr>
              <w:t>Piger</w:t>
            </w: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rPr>
                <w:b/>
              </w:rPr>
            </w:pPr>
            <w:r w:rsidRPr="00577FDA">
              <w:rPr>
                <w:b/>
              </w:rPr>
              <w:t>Drenge</w:t>
            </w: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rPr>
                <w:b/>
              </w:rPr>
            </w:pPr>
            <w:r w:rsidRPr="00577FDA">
              <w:rPr>
                <w:b/>
              </w:rPr>
              <w:t>Piger</w:t>
            </w:r>
          </w:p>
        </w:tc>
      </w:tr>
      <w:tr w:rsidR="0028306E" w:rsidRPr="00577FDA" w:rsidTr="00F749F1">
        <w:tc>
          <w:tcPr>
            <w:cnfStyle w:val="001000000000" w:firstRow="0" w:lastRow="0" w:firstColumn="1" w:lastColumn="0" w:oddVBand="0" w:evenVBand="0" w:oddHBand="0" w:evenHBand="0" w:firstRowFirstColumn="0" w:firstRowLastColumn="0" w:lastRowFirstColumn="0" w:lastRowLastColumn="0"/>
            <w:tcW w:w="1396" w:type="dxa"/>
          </w:tcPr>
          <w:p w:rsidR="0028306E" w:rsidRPr="00577FDA" w:rsidRDefault="0028306E" w:rsidP="00F749F1">
            <w:r w:rsidRPr="00577FDA">
              <w:t>Skolen, 2016/17</w:t>
            </w: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r>
      <w:tr w:rsidR="0028306E" w:rsidRPr="00577FDA" w:rsidTr="00F7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28306E" w:rsidRPr="00577FDA" w:rsidRDefault="0028306E" w:rsidP="00F749F1">
            <w:r w:rsidRPr="00577FDA">
              <w:lastRenderedPageBreak/>
              <w:t>Skolen, 2015/16</w:t>
            </w: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c>
          <w:tcPr>
            <w:tcW w:w="1397" w:type="dxa"/>
          </w:tcPr>
          <w:p w:rsidR="0028306E" w:rsidRPr="00577FDA" w:rsidRDefault="0028306E" w:rsidP="00F749F1">
            <w:pPr>
              <w:cnfStyle w:val="000000100000" w:firstRow="0" w:lastRow="0" w:firstColumn="0" w:lastColumn="0" w:oddVBand="0" w:evenVBand="0" w:oddHBand="1" w:evenHBand="0" w:firstRowFirstColumn="0" w:firstRowLastColumn="0" w:lastRowFirstColumn="0" w:lastRowLastColumn="0"/>
            </w:pPr>
          </w:p>
        </w:tc>
      </w:tr>
      <w:tr w:rsidR="0028306E" w:rsidRPr="00577FDA" w:rsidTr="00F749F1">
        <w:tc>
          <w:tcPr>
            <w:cnfStyle w:val="001000000000" w:firstRow="0" w:lastRow="0" w:firstColumn="1" w:lastColumn="0" w:oddVBand="0" w:evenVBand="0" w:oddHBand="0" w:evenHBand="0" w:firstRowFirstColumn="0" w:firstRowLastColumn="0" w:lastRowFirstColumn="0" w:lastRowLastColumn="0"/>
            <w:tcW w:w="1396" w:type="dxa"/>
          </w:tcPr>
          <w:p w:rsidR="0028306E" w:rsidRPr="00577FDA" w:rsidRDefault="0028306E" w:rsidP="00F749F1">
            <w:r w:rsidRPr="00577FDA">
              <w:t>Skolen, 2014/15</w:t>
            </w: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c>
          <w:tcPr>
            <w:tcW w:w="1397" w:type="dxa"/>
          </w:tcPr>
          <w:p w:rsidR="0028306E" w:rsidRPr="00577FDA" w:rsidRDefault="0028306E" w:rsidP="00F749F1">
            <w:pPr>
              <w:cnfStyle w:val="000000000000" w:firstRow="0" w:lastRow="0" w:firstColumn="0" w:lastColumn="0" w:oddVBand="0" w:evenVBand="0" w:oddHBand="0" w:evenHBand="0" w:firstRowFirstColumn="0" w:firstRowLastColumn="0" w:lastRowFirstColumn="0" w:lastRowLastColumn="0"/>
            </w:pPr>
          </w:p>
        </w:tc>
      </w:tr>
      <w:tr w:rsidR="0028306E" w:rsidRPr="00577FDA" w:rsidTr="00F7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28306E" w:rsidRPr="00577FDA" w:rsidRDefault="0028306E" w:rsidP="00F749F1">
            <w:r w:rsidRPr="00577FDA">
              <w:t>Kommunen, 2016/17</w:t>
            </w:r>
          </w:p>
        </w:tc>
        <w:tc>
          <w:tcPr>
            <w:tcW w:w="1397" w:type="dxa"/>
          </w:tcPr>
          <w:p w:rsidR="0028306E" w:rsidRPr="00577FDA" w:rsidRDefault="0023510E" w:rsidP="00F749F1">
            <w:pPr>
              <w:cnfStyle w:val="000000100000" w:firstRow="0" w:lastRow="0" w:firstColumn="0" w:lastColumn="0" w:oddVBand="0" w:evenVBand="0" w:oddHBand="1" w:evenHBand="0" w:firstRowFirstColumn="0" w:firstRowLastColumn="0" w:lastRowFirstColumn="0" w:lastRowLastColumn="0"/>
              <w:rPr>
                <w:b/>
              </w:rPr>
            </w:pPr>
            <w:r>
              <w:rPr>
                <w:b/>
              </w:rPr>
              <w:t>3,4</w:t>
            </w:r>
          </w:p>
        </w:tc>
        <w:tc>
          <w:tcPr>
            <w:tcW w:w="1397" w:type="dxa"/>
          </w:tcPr>
          <w:p w:rsidR="0028306E" w:rsidRPr="00577FDA" w:rsidRDefault="0023510E" w:rsidP="00F749F1">
            <w:pPr>
              <w:cnfStyle w:val="000000100000" w:firstRow="0" w:lastRow="0" w:firstColumn="0" w:lastColumn="0" w:oddVBand="0" w:evenVBand="0" w:oddHBand="1" w:evenHBand="0" w:firstRowFirstColumn="0" w:firstRowLastColumn="0" w:lastRowFirstColumn="0" w:lastRowLastColumn="0"/>
              <w:rPr>
                <w:b/>
              </w:rPr>
            </w:pPr>
            <w:r>
              <w:rPr>
                <w:b/>
              </w:rPr>
              <w:t>4,8</w:t>
            </w:r>
          </w:p>
        </w:tc>
        <w:tc>
          <w:tcPr>
            <w:tcW w:w="1397" w:type="dxa"/>
          </w:tcPr>
          <w:p w:rsidR="0028306E" w:rsidRPr="00577FDA" w:rsidRDefault="0023510E" w:rsidP="00F749F1">
            <w:pPr>
              <w:cnfStyle w:val="000000100000" w:firstRow="0" w:lastRow="0" w:firstColumn="0" w:lastColumn="0" w:oddVBand="0" w:evenVBand="0" w:oddHBand="1" w:evenHBand="0" w:firstRowFirstColumn="0" w:firstRowLastColumn="0" w:lastRowFirstColumn="0" w:lastRowLastColumn="0"/>
              <w:rPr>
                <w:b/>
              </w:rPr>
            </w:pPr>
            <w:r>
              <w:rPr>
                <w:b/>
              </w:rPr>
              <w:t>3,2</w:t>
            </w:r>
          </w:p>
        </w:tc>
        <w:tc>
          <w:tcPr>
            <w:tcW w:w="1397" w:type="dxa"/>
          </w:tcPr>
          <w:p w:rsidR="0028306E" w:rsidRPr="00577FDA" w:rsidRDefault="0023510E" w:rsidP="00F749F1">
            <w:pPr>
              <w:cnfStyle w:val="000000100000" w:firstRow="0" w:lastRow="0" w:firstColumn="0" w:lastColumn="0" w:oddVBand="0" w:evenVBand="0" w:oddHBand="1" w:evenHBand="0" w:firstRowFirstColumn="0" w:firstRowLastColumn="0" w:lastRowFirstColumn="0" w:lastRowLastColumn="0"/>
              <w:rPr>
                <w:b/>
              </w:rPr>
            </w:pPr>
            <w:r>
              <w:rPr>
                <w:b/>
              </w:rPr>
              <w:t>1,6</w:t>
            </w:r>
          </w:p>
        </w:tc>
        <w:tc>
          <w:tcPr>
            <w:tcW w:w="1397" w:type="dxa"/>
          </w:tcPr>
          <w:p w:rsidR="0028306E" w:rsidRPr="00577FDA" w:rsidRDefault="0023510E" w:rsidP="00F749F1">
            <w:pPr>
              <w:cnfStyle w:val="000000100000" w:firstRow="0" w:lastRow="0" w:firstColumn="0" w:lastColumn="0" w:oddVBand="0" w:evenVBand="0" w:oddHBand="1" w:evenHBand="0" w:firstRowFirstColumn="0" w:firstRowLastColumn="0" w:lastRowFirstColumn="0" w:lastRowLastColumn="0"/>
              <w:rPr>
                <w:b/>
              </w:rPr>
            </w:pPr>
            <w:r>
              <w:rPr>
                <w:b/>
              </w:rPr>
              <w:t>3,4</w:t>
            </w:r>
          </w:p>
        </w:tc>
        <w:tc>
          <w:tcPr>
            <w:tcW w:w="1397" w:type="dxa"/>
          </w:tcPr>
          <w:p w:rsidR="0028306E" w:rsidRPr="00577FDA" w:rsidRDefault="0023510E" w:rsidP="00F749F1">
            <w:pPr>
              <w:cnfStyle w:val="000000100000" w:firstRow="0" w:lastRow="0" w:firstColumn="0" w:lastColumn="0" w:oddVBand="0" w:evenVBand="0" w:oddHBand="1" w:evenHBand="0" w:firstRowFirstColumn="0" w:firstRowLastColumn="0" w:lastRowFirstColumn="0" w:lastRowLastColumn="0"/>
              <w:rPr>
                <w:b/>
              </w:rPr>
            </w:pPr>
            <w:r>
              <w:rPr>
                <w:b/>
              </w:rPr>
              <w:t>3,6</w:t>
            </w:r>
          </w:p>
        </w:tc>
      </w:tr>
    </w:tbl>
    <w:p w:rsidR="0028306E" w:rsidRPr="00577FDA" w:rsidRDefault="0028306E" w:rsidP="0028306E">
      <w:pPr>
        <w:autoSpaceDE w:val="0"/>
        <w:autoSpaceDN w:val="0"/>
        <w:adjustRightInd w:val="0"/>
        <w:spacing w:after="0" w:line="240" w:lineRule="auto"/>
        <w:rPr>
          <w:rFonts w:ascii="Verdana" w:hAnsi="Verdana" w:cs="Verdana"/>
          <w:sz w:val="14"/>
          <w:szCs w:val="14"/>
        </w:rPr>
      </w:pPr>
      <w:r w:rsidRPr="00577FDA">
        <w:rPr>
          <w:rFonts w:ascii="Verdana" w:hAnsi="Verdana" w:cs="Verdana"/>
          <w:sz w:val="14"/>
          <w:szCs w:val="14"/>
        </w:rPr>
        <w:t xml:space="preserve">Note: </w:t>
      </w:r>
      <w:r w:rsidR="0023510E">
        <w:rPr>
          <w:rFonts w:ascii="Verdana" w:hAnsi="Verdana" w:cs="Verdana"/>
          <w:sz w:val="14"/>
          <w:szCs w:val="14"/>
        </w:rPr>
        <w:t>K</w:t>
      </w:r>
      <w:r w:rsidRPr="00577FDA">
        <w:rPr>
          <w:rFonts w:ascii="Verdana" w:hAnsi="Verdana" w:cs="Verdana"/>
          <w:sz w:val="14"/>
          <w:szCs w:val="14"/>
        </w:rPr>
        <w:t>ommuneopgørelsen</w:t>
      </w:r>
      <w:r w:rsidR="0023510E">
        <w:rPr>
          <w:rFonts w:ascii="Verdana" w:hAnsi="Verdana" w:cs="Verdana"/>
          <w:sz w:val="14"/>
          <w:szCs w:val="14"/>
        </w:rPr>
        <w:t xml:space="preserve"> indeholder kun specialskoler</w:t>
      </w:r>
      <w:r w:rsidRPr="00577FDA">
        <w:rPr>
          <w:rFonts w:ascii="Verdana" w:hAnsi="Verdana" w:cs="Verdana"/>
          <w:sz w:val="14"/>
          <w:szCs w:val="14"/>
        </w:rPr>
        <w:t>. Gennemsnittet er beregnet for</w:t>
      </w:r>
      <w:r w:rsidR="0023510E">
        <w:rPr>
          <w:rFonts w:ascii="Verdana" w:hAnsi="Verdana" w:cs="Verdana"/>
          <w:sz w:val="14"/>
          <w:szCs w:val="14"/>
        </w:rPr>
        <w:t xml:space="preserve"> </w:t>
      </w:r>
      <w:r w:rsidRPr="00577FDA">
        <w:rPr>
          <w:rFonts w:ascii="Verdana" w:hAnsi="Verdana" w:cs="Verdana"/>
          <w:sz w:val="14"/>
          <w:szCs w:val="14"/>
        </w:rPr>
        <w:t>de elever, som har aflagt mindst 4 ud af 8 prøver.</w:t>
      </w:r>
    </w:p>
    <w:p w:rsidR="0028306E" w:rsidRDefault="0028306E" w:rsidP="00E1090E">
      <w:pPr>
        <w:autoSpaceDE w:val="0"/>
        <w:autoSpaceDN w:val="0"/>
        <w:adjustRightInd w:val="0"/>
        <w:spacing w:after="0" w:line="240" w:lineRule="auto"/>
      </w:pPr>
      <w:r w:rsidRPr="00577FDA">
        <w:rPr>
          <w:rFonts w:ascii="Verdana" w:hAnsi="Verdana" w:cs="Verdana"/>
          <w:sz w:val="14"/>
          <w:szCs w:val="14"/>
        </w:rPr>
        <w:t>Kilde: Styrelsen for It og Læring (LIS), baseret på skolens indberetning.</w:t>
      </w:r>
    </w:p>
    <w:p w:rsidR="00E1090E" w:rsidRDefault="00E1090E" w:rsidP="00E1090E">
      <w:pPr>
        <w:rPr>
          <w:b/>
          <w:bCs/>
        </w:rPr>
      </w:pPr>
      <w:r>
        <w:rPr>
          <w:b/>
          <w:bCs/>
        </w:rPr>
        <w:t>For lille målgruppe. Ingen kommentarer i henhold til anonymitet.</w:t>
      </w:r>
    </w:p>
    <w:p w:rsidR="00E1090E" w:rsidRPr="00577FDA" w:rsidRDefault="00E1090E" w:rsidP="00E1090E">
      <w:pPr>
        <w:autoSpaceDE w:val="0"/>
        <w:autoSpaceDN w:val="0"/>
        <w:adjustRightInd w:val="0"/>
        <w:spacing w:after="0" w:line="240" w:lineRule="auto"/>
      </w:pPr>
    </w:p>
    <w:p w:rsidR="0028306E" w:rsidRPr="00577FDA" w:rsidRDefault="0028306E" w:rsidP="0028306E">
      <w:pPr>
        <w:keepNext/>
        <w:keepLines/>
        <w:spacing w:before="40" w:after="0"/>
        <w:outlineLvl w:val="2"/>
        <w:rPr>
          <w:rFonts w:asciiTheme="majorHAnsi" w:eastAsiaTheme="majorEastAsia" w:hAnsiTheme="majorHAnsi" w:cstheme="majorBidi"/>
          <w:color w:val="243F60" w:themeColor="accent1" w:themeShade="7F"/>
          <w:sz w:val="24"/>
          <w:szCs w:val="24"/>
        </w:rPr>
      </w:pPr>
      <w:bookmarkStart w:id="31" w:name="_Toc495658303"/>
      <w:bookmarkStart w:id="32" w:name="_Toc495752052"/>
      <w:bookmarkStart w:id="33" w:name="_Toc497134122"/>
      <w:r w:rsidRPr="00577FDA">
        <w:rPr>
          <w:rFonts w:asciiTheme="majorHAnsi" w:eastAsiaTheme="majorEastAsia" w:hAnsiTheme="majorHAnsi" w:cstheme="majorBidi"/>
          <w:color w:val="243F60" w:themeColor="accent1" w:themeShade="7F"/>
          <w:sz w:val="24"/>
          <w:szCs w:val="24"/>
        </w:rPr>
        <w:t>4.1.3 Socioøkonomiske referencer for 9. klasse</w:t>
      </w:r>
      <w:bookmarkEnd w:id="31"/>
      <w:bookmarkEnd w:id="32"/>
      <w:bookmarkEnd w:id="33"/>
    </w:p>
    <w:p w:rsidR="0028306E" w:rsidRPr="00577FDA" w:rsidRDefault="0028306E" w:rsidP="0028306E">
      <w:pPr>
        <w:rPr>
          <w:b/>
        </w:rPr>
      </w:pPr>
      <w:r w:rsidRPr="00577FDA">
        <w:rPr>
          <w:b/>
        </w:rPr>
        <w:t>4.1.3.1 Socioøkonomiske referencer for 9. klasse, bundne prøver i alt ved Folkeskolens Prøver</w:t>
      </w:r>
    </w:p>
    <w:tbl>
      <w:tblPr>
        <w:tblStyle w:val="Listetabel4-farve1"/>
        <w:tblW w:w="0" w:type="auto"/>
        <w:tblLook w:val="04A0" w:firstRow="1" w:lastRow="0" w:firstColumn="1" w:lastColumn="0" w:noHBand="0" w:noVBand="1"/>
      </w:tblPr>
      <w:tblGrid>
        <w:gridCol w:w="3190"/>
        <w:gridCol w:w="3224"/>
        <w:gridCol w:w="3214"/>
      </w:tblGrid>
      <w:tr w:rsidR="0028306E" w:rsidRPr="00577FDA" w:rsidTr="00F7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28306E" w:rsidRPr="00577FDA" w:rsidRDefault="0028306E" w:rsidP="00F749F1"/>
        </w:tc>
        <w:tc>
          <w:tcPr>
            <w:tcW w:w="3259" w:type="dxa"/>
          </w:tcPr>
          <w:p w:rsidR="0028306E" w:rsidRPr="00577FDA" w:rsidRDefault="0028306E" w:rsidP="00F749F1">
            <w:pPr>
              <w:jc w:val="center"/>
              <w:cnfStyle w:val="100000000000" w:firstRow="1" w:lastRow="0" w:firstColumn="0" w:lastColumn="0" w:oddVBand="0" w:evenVBand="0" w:oddHBand="0" w:evenHBand="0" w:firstRowFirstColumn="0" w:firstRowLastColumn="0" w:lastRowFirstColumn="0" w:lastRowLastColumn="0"/>
            </w:pPr>
            <w:r w:rsidRPr="00577FDA">
              <w:t>Karaktergennemsnit</w:t>
            </w:r>
          </w:p>
        </w:tc>
        <w:tc>
          <w:tcPr>
            <w:tcW w:w="3260" w:type="dxa"/>
          </w:tcPr>
          <w:p w:rsidR="0028306E" w:rsidRPr="00577FDA" w:rsidRDefault="0028306E" w:rsidP="00F749F1">
            <w:pPr>
              <w:jc w:val="center"/>
              <w:cnfStyle w:val="100000000000" w:firstRow="1" w:lastRow="0" w:firstColumn="0" w:lastColumn="0" w:oddVBand="0" w:evenVBand="0" w:oddHBand="0" w:evenHBand="0" w:firstRowFirstColumn="0" w:firstRowLastColumn="0" w:lastRowFirstColumn="0" w:lastRowLastColumn="0"/>
            </w:pPr>
            <w:r w:rsidRPr="00577FDA">
              <w:t>Socioøkonomisk reference</w:t>
            </w:r>
          </w:p>
        </w:tc>
      </w:tr>
      <w:tr w:rsidR="0028306E" w:rsidRPr="00577FDA" w:rsidTr="00F7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28306E" w:rsidRPr="00577FDA" w:rsidRDefault="0028306E" w:rsidP="00F749F1">
            <w:r w:rsidRPr="00577FDA">
              <w:t>Skolen, 2016/17</w:t>
            </w:r>
          </w:p>
        </w:tc>
        <w:tc>
          <w:tcPr>
            <w:tcW w:w="3259" w:type="dxa"/>
          </w:tcPr>
          <w:p w:rsidR="0028306E" w:rsidRPr="00577FDA" w:rsidRDefault="0028306E" w:rsidP="00F749F1">
            <w:pPr>
              <w:jc w:val="center"/>
              <w:cnfStyle w:val="000000100000" w:firstRow="0" w:lastRow="0" w:firstColumn="0" w:lastColumn="0" w:oddVBand="0" w:evenVBand="0" w:oddHBand="1" w:evenHBand="0" w:firstRowFirstColumn="0" w:firstRowLastColumn="0" w:lastRowFirstColumn="0" w:lastRowLastColumn="0"/>
            </w:pPr>
          </w:p>
        </w:tc>
        <w:tc>
          <w:tcPr>
            <w:tcW w:w="3260" w:type="dxa"/>
          </w:tcPr>
          <w:p w:rsidR="0028306E" w:rsidRPr="00577FDA" w:rsidRDefault="0028306E" w:rsidP="00F749F1">
            <w:pPr>
              <w:jc w:val="center"/>
              <w:cnfStyle w:val="000000100000" w:firstRow="0" w:lastRow="0" w:firstColumn="0" w:lastColumn="0" w:oddVBand="0" w:evenVBand="0" w:oddHBand="1" w:evenHBand="0" w:firstRowFirstColumn="0" w:firstRowLastColumn="0" w:lastRowFirstColumn="0" w:lastRowLastColumn="0"/>
            </w:pPr>
          </w:p>
        </w:tc>
      </w:tr>
      <w:tr w:rsidR="0028306E" w:rsidRPr="00577FDA" w:rsidTr="00F749F1">
        <w:tc>
          <w:tcPr>
            <w:cnfStyle w:val="001000000000" w:firstRow="0" w:lastRow="0" w:firstColumn="1" w:lastColumn="0" w:oddVBand="0" w:evenVBand="0" w:oddHBand="0" w:evenHBand="0" w:firstRowFirstColumn="0" w:firstRowLastColumn="0" w:lastRowFirstColumn="0" w:lastRowLastColumn="0"/>
            <w:tcW w:w="3259" w:type="dxa"/>
          </w:tcPr>
          <w:p w:rsidR="0028306E" w:rsidRPr="00577FDA" w:rsidRDefault="0028306E" w:rsidP="00F749F1">
            <w:r w:rsidRPr="00577FDA">
              <w:t>Skolen, 2015/16</w:t>
            </w:r>
          </w:p>
        </w:tc>
        <w:tc>
          <w:tcPr>
            <w:tcW w:w="3259" w:type="dxa"/>
          </w:tcPr>
          <w:p w:rsidR="0028306E" w:rsidRPr="00577FDA" w:rsidRDefault="0028306E" w:rsidP="00F749F1">
            <w:pPr>
              <w:jc w:val="center"/>
              <w:cnfStyle w:val="000000000000" w:firstRow="0" w:lastRow="0" w:firstColumn="0" w:lastColumn="0" w:oddVBand="0" w:evenVBand="0" w:oddHBand="0" w:evenHBand="0" w:firstRowFirstColumn="0" w:firstRowLastColumn="0" w:lastRowFirstColumn="0" w:lastRowLastColumn="0"/>
            </w:pPr>
          </w:p>
        </w:tc>
        <w:tc>
          <w:tcPr>
            <w:tcW w:w="3260" w:type="dxa"/>
          </w:tcPr>
          <w:p w:rsidR="0028306E" w:rsidRPr="00577FDA" w:rsidRDefault="0028306E" w:rsidP="00F749F1">
            <w:pPr>
              <w:jc w:val="center"/>
              <w:cnfStyle w:val="000000000000" w:firstRow="0" w:lastRow="0" w:firstColumn="0" w:lastColumn="0" w:oddVBand="0" w:evenVBand="0" w:oddHBand="0" w:evenHBand="0" w:firstRowFirstColumn="0" w:firstRowLastColumn="0" w:lastRowFirstColumn="0" w:lastRowLastColumn="0"/>
            </w:pPr>
          </w:p>
        </w:tc>
      </w:tr>
      <w:tr w:rsidR="0028306E" w:rsidRPr="00577FDA" w:rsidTr="00F7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28306E" w:rsidRPr="00577FDA" w:rsidRDefault="0028306E" w:rsidP="00F749F1">
            <w:r w:rsidRPr="00577FDA">
              <w:t>Skolen, 2014/15</w:t>
            </w:r>
          </w:p>
        </w:tc>
        <w:tc>
          <w:tcPr>
            <w:tcW w:w="3259" w:type="dxa"/>
          </w:tcPr>
          <w:p w:rsidR="0028306E" w:rsidRPr="00577FDA" w:rsidRDefault="0028306E" w:rsidP="00F749F1">
            <w:pPr>
              <w:jc w:val="center"/>
              <w:cnfStyle w:val="000000100000" w:firstRow="0" w:lastRow="0" w:firstColumn="0" w:lastColumn="0" w:oddVBand="0" w:evenVBand="0" w:oddHBand="1" w:evenHBand="0" w:firstRowFirstColumn="0" w:firstRowLastColumn="0" w:lastRowFirstColumn="0" w:lastRowLastColumn="0"/>
            </w:pPr>
          </w:p>
        </w:tc>
        <w:tc>
          <w:tcPr>
            <w:tcW w:w="3260" w:type="dxa"/>
          </w:tcPr>
          <w:p w:rsidR="0028306E" w:rsidRPr="00577FDA" w:rsidRDefault="0028306E" w:rsidP="00F749F1">
            <w:pPr>
              <w:jc w:val="center"/>
              <w:cnfStyle w:val="000000100000" w:firstRow="0" w:lastRow="0" w:firstColumn="0" w:lastColumn="0" w:oddVBand="0" w:evenVBand="0" w:oddHBand="1" w:evenHBand="0" w:firstRowFirstColumn="0" w:firstRowLastColumn="0" w:lastRowFirstColumn="0" w:lastRowLastColumn="0"/>
            </w:pPr>
          </w:p>
        </w:tc>
      </w:tr>
    </w:tbl>
    <w:p w:rsidR="0028306E" w:rsidRPr="00577FDA" w:rsidRDefault="0028306E" w:rsidP="0028306E">
      <w:pPr>
        <w:autoSpaceDE w:val="0"/>
        <w:autoSpaceDN w:val="0"/>
        <w:adjustRightInd w:val="0"/>
        <w:spacing w:after="0" w:line="240" w:lineRule="auto"/>
        <w:rPr>
          <w:rFonts w:ascii="Verdana" w:hAnsi="Verdana" w:cs="Verdana"/>
          <w:sz w:val="14"/>
          <w:szCs w:val="14"/>
        </w:rPr>
      </w:pPr>
      <w:r w:rsidRPr="00577FDA">
        <w:rPr>
          <w:rFonts w:ascii="Verdana" w:hAnsi="Verdana" w:cs="Verdana"/>
          <w:sz w:val="14"/>
          <w:szCs w:val="14"/>
        </w:rPr>
        <w:t>Note: Den socioøkonomiske reference er et statistisk beregnet udtryk, som viser, hvordan elever på landsplan med samme baggrundsforhold</w:t>
      </w:r>
    </w:p>
    <w:p w:rsidR="0028306E" w:rsidRPr="00577FDA" w:rsidRDefault="0028306E" w:rsidP="0028306E">
      <w:pPr>
        <w:autoSpaceDE w:val="0"/>
        <w:autoSpaceDN w:val="0"/>
        <w:adjustRightInd w:val="0"/>
        <w:spacing w:after="0" w:line="240" w:lineRule="auto"/>
        <w:rPr>
          <w:rFonts w:ascii="Verdana" w:hAnsi="Verdana" w:cs="Verdana"/>
          <w:sz w:val="14"/>
          <w:szCs w:val="14"/>
        </w:rPr>
      </w:pPr>
      <w:r w:rsidRPr="00577FDA">
        <w:rPr>
          <w:rFonts w:ascii="Verdana" w:hAnsi="Verdana" w:cs="Verdana"/>
          <w:sz w:val="14"/>
          <w:szCs w:val="14"/>
        </w:rPr>
        <w:t>som skolens elever har klaret afgangsprøverne. Specialklasser er ikke indeholdt i tabellen. ’Dansk Orden’ er ikke</w:t>
      </w:r>
    </w:p>
    <w:p w:rsidR="0028306E" w:rsidRPr="00577FDA" w:rsidRDefault="0028306E" w:rsidP="0028306E">
      <w:pPr>
        <w:autoSpaceDE w:val="0"/>
        <w:autoSpaceDN w:val="0"/>
        <w:adjustRightInd w:val="0"/>
        <w:spacing w:after="0" w:line="240" w:lineRule="auto"/>
        <w:rPr>
          <w:rFonts w:ascii="Verdana" w:hAnsi="Verdana" w:cs="Verdana"/>
          <w:sz w:val="14"/>
          <w:szCs w:val="14"/>
        </w:rPr>
      </w:pPr>
      <w:r w:rsidRPr="00577FDA">
        <w:rPr>
          <w:rFonts w:ascii="Verdana" w:hAnsi="Verdana" w:cs="Verdana"/>
          <w:sz w:val="14"/>
          <w:szCs w:val="14"/>
        </w:rPr>
        <w:t>medregnet. En stjernemarkering angiver, at skolens karaktergennemsnit er statistisk signifikant forskelligt fra dens socioøkonomiske</w:t>
      </w:r>
    </w:p>
    <w:p w:rsidR="0028306E" w:rsidRPr="00577FDA" w:rsidRDefault="0028306E" w:rsidP="0028306E">
      <w:pPr>
        <w:autoSpaceDE w:val="0"/>
        <w:autoSpaceDN w:val="0"/>
        <w:adjustRightInd w:val="0"/>
        <w:spacing w:after="0" w:line="240" w:lineRule="auto"/>
        <w:rPr>
          <w:rFonts w:ascii="Verdana" w:hAnsi="Verdana" w:cs="Verdana"/>
          <w:sz w:val="14"/>
          <w:szCs w:val="14"/>
        </w:rPr>
      </w:pPr>
      <w:r w:rsidRPr="00577FDA">
        <w:rPr>
          <w:rFonts w:ascii="Verdana" w:hAnsi="Verdana" w:cs="Verdana"/>
          <w:sz w:val="14"/>
          <w:szCs w:val="14"/>
        </w:rPr>
        <w:t>reference.</w:t>
      </w:r>
    </w:p>
    <w:p w:rsidR="0028306E" w:rsidRDefault="0028306E" w:rsidP="0028306E">
      <w:pPr>
        <w:rPr>
          <w:rFonts w:ascii="Verdana" w:hAnsi="Verdana" w:cs="Verdana"/>
          <w:sz w:val="14"/>
          <w:szCs w:val="14"/>
        </w:rPr>
      </w:pPr>
      <w:r w:rsidRPr="00577FDA">
        <w:rPr>
          <w:rFonts w:ascii="Verdana" w:hAnsi="Verdana" w:cs="Verdana"/>
          <w:sz w:val="14"/>
          <w:szCs w:val="14"/>
        </w:rPr>
        <w:t>Kilde: Styrelsen for It og Læring (LIS).</w:t>
      </w:r>
    </w:p>
    <w:p w:rsidR="00E1090E" w:rsidRPr="00E1090E" w:rsidRDefault="00E1090E" w:rsidP="0028306E">
      <w:pPr>
        <w:rPr>
          <w:b/>
          <w:bCs/>
        </w:rPr>
      </w:pPr>
      <w:r>
        <w:rPr>
          <w:b/>
          <w:bCs/>
        </w:rPr>
        <w:t>For lille målgruppe. Ingen kommentarer i henhold til anonymitet.</w:t>
      </w:r>
    </w:p>
    <w:p w:rsidR="0028306E" w:rsidRPr="00577FDA" w:rsidRDefault="0028306E" w:rsidP="0028306E">
      <w:pPr>
        <w:keepNext/>
        <w:keepLines/>
        <w:spacing w:before="40" w:after="0"/>
        <w:outlineLvl w:val="2"/>
        <w:rPr>
          <w:rFonts w:asciiTheme="majorHAnsi" w:eastAsiaTheme="majorEastAsia" w:hAnsiTheme="majorHAnsi" w:cstheme="majorBidi"/>
          <w:color w:val="243F60" w:themeColor="accent1" w:themeShade="7F"/>
          <w:sz w:val="24"/>
          <w:szCs w:val="24"/>
        </w:rPr>
      </w:pPr>
      <w:bookmarkStart w:id="34" w:name="_Toc495658304"/>
      <w:bookmarkStart w:id="35" w:name="_Toc495752053"/>
      <w:bookmarkStart w:id="36" w:name="_Toc497134123"/>
      <w:r w:rsidRPr="00577FDA">
        <w:rPr>
          <w:rFonts w:asciiTheme="majorHAnsi" w:eastAsiaTheme="majorEastAsia" w:hAnsiTheme="majorHAnsi" w:cstheme="majorBidi"/>
          <w:color w:val="243F60" w:themeColor="accent1" w:themeShade="7F"/>
          <w:sz w:val="24"/>
          <w:szCs w:val="24"/>
        </w:rPr>
        <w:t>4.1.4 Andel af elever i 9. klasse med 02 eller derover i både dansk og matematik</w:t>
      </w:r>
      <w:bookmarkEnd w:id="34"/>
      <w:bookmarkEnd w:id="35"/>
      <w:bookmarkEnd w:id="36"/>
    </w:p>
    <w:p w:rsidR="0028306E" w:rsidRPr="00577FDA" w:rsidRDefault="0028306E" w:rsidP="0028306E">
      <w:pPr>
        <w:rPr>
          <w:b/>
        </w:rPr>
      </w:pPr>
      <w:r w:rsidRPr="00577FDA">
        <w:rPr>
          <w:b/>
        </w:rPr>
        <w:t>4.1.4.1 Andel af elever i 9. klasse med 02 eller derover i både dansk og matematik fordelt på køn</w:t>
      </w:r>
    </w:p>
    <w:p w:rsidR="002761D4" w:rsidRDefault="002761D4" w:rsidP="0028306E">
      <w:pPr>
        <w:rPr>
          <w:b/>
          <w:highlight w:val="yellow"/>
        </w:rPr>
      </w:pPr>
      <w:r>
        <w:rPr>
          <w:noProof/>
          <w:lang w:eastAsia="da-DK"/>
        </w:rPr>
        <w:drawing>
          <wp:anchor distT="0" distB="0" distL="114300" distR="114300" simplePos="0" relativeHeight="251659264" behindDoc="0" locked="0" layoutInCell="1" allowOverlap="1">
            <wp:simplePos x="723900" y="1933575"/>
            <wp:positionH relativeFrom="column">
              <wp:align>left</wp:align>
            </wp:positionH>
            <wp:positionV relativeFrom="paragraph">
              <wp:align>top</wp:align>
            </wp:positionV>
            <wp:extent cx="4572000" cy="2743200"/>
            <wp:effectExtent l="0" t="0" r="0" b="0"/>
            <wp:wrapSquare wrapText="bothSides"/>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AB026C">
        <w:rPr>
          <w:b/>
          <w:highlight w:val="yellow"/>
        </w:rPr>
        <w:br w:type="textWrapping" w:clear="all"/>
      </w:r>
    </w:p>
    <w:p w:rsidR="0028306E" w:rsidRPr="00577FDA" w:rsidRDefault="0028306E" w:rsidP="0028306E">
      <w:pPr>
        <w:autoSpaceDE w:val="0"/>
        <w:autoSpaceDN w:val="0"/>
        <w:adjustRightInd w:val="0"/>
        <w:spacing w:after="0" w:line="240" w:lineRule="auto"/>
        <w:rPr>
          <w:rFonts w:ascii="Verdana" w:hAnsi="Verdana" w:cs="Verdana"/>
          <w:sz w:val="14"/>
          <w:szCs w:val="14"/>
        </w:rPr>
      </w:pPr>
      <w:r w:rsidRPr="00577FDA">
        <w:rPr>
          <w:rFonts w:ascii="Verdana" w:hAnsi="Verdana" w:cs="Verdana"/>
          <w:sz w:val="14"/>
          <w:szCs w:val="14"/>
        </w:rPr>
        <w:t xml:space="preserve">Note: </w:t>
      </w:r>
      <w:r w:rsidR="002761D4">
        <w:rPr>
          <w:rFonts w:ascii="Verdana" w:hAnsi="Verdana" w:cs="Verdana"/>
          <w:sz w:val="14"/>
          <w:szCs w:val="14"/>
        </w:rPr>
        <w:t xml:space="preserve">Kun folkeskoler er </w:t>
      </w:r>
      <w:r w:rsidRPr="00577FDA">
        <w:rPr>
          <w:rFonts w:ascii="Verdana" w:hAnsi="Verdana" w:cs="Verdana"/>
          <w:sz w:val="14"/>
          <w:szCs w:val="14"/>
        </w:rPr>
        <w:t>indeholdt i kommuneopgørelsen. Kun elever, der har aflagt alle</w:t>
      </w:r>
      <w:r w:rsidR="002761D4">
        <w:rPr>
          <w:rFonts w:ascii="Verdana" w:hAnsi="Verdana" w:cs="Verdana"/>
          <w:sz w:val="14"/>
          <w:szCs w:val="14"/>
        </w:rPr>
        <w:t xml:space="preserve"> </w:t>
      </w:r>
      <w:r w:rsidRPr="00577FDA">
        <w:rPr>
          <w:rFonts w:ascii="Verdana" w:hAnsi="Verdana" w:cs="Verdana"/>
          <w:sz w:val="14"/>
          <w:szCs w:val="14"/>
        </w:rPr>
        <w:t>prøver i både dansk og matematik, indgår i beregningen.</w:t>
      </w:r>
    </w:p>
    <w:p w:rsidR="0028306E" w:rsidRDefault="0028306E" w:rsidP="0028306E">
      <w:r w:rsidRPr="00577FDA">
        <w:rPr>
          <w:rFonts w:ascii="Verdana" w:hAnsi="Verdana" w:cs="Verdana"/>
          <w:sz w:val="14"/>
          <w:szCs w:val="14"/>
        </w:rPr>
        <w:t>Kilde: Styrelsen for It og Læring (LIS), baseret på skolens indberetning.</w:t>
      </w:r>
    </w:p>
    <w:p w:rsidR="00787B95" w:rsidRDefault="00787B95" w:rsidP="00787B95">
      <w:pPr>
        <w:rPr>
          <w:b/>
          <w:bCs/>
        </w:rPr>
      </w:pPr>
      <w:r>
        <w:rPr>
          <w:b/>
          <w:bCs/>
        </w:rPr>
        <w:t>For lille målgruppe. Ingen kommentarer i henhold til anonymitet.</w:t>
      </w:r>
    </w:p>
    <w:p w:rsidR="00787B95" w:rsidRPr="00787B95" w:rsidRDefault="00787B95" w:rsidP="0028306E"/>
    <w:p w:rsidR="0028306E" w:rsidRDefault="0028306E" w:rsidP="0028306E">
      <w:pPr>
        <w:keepNext/>
        <w:keepLines/>
        <w:spacing w:before="40" w:after="0"/>
        <w:outlineLvl w:val="1"/>
        <w:rPr>
          <w:rFonts w:asciiTheme="majorHAnsi" w:eastAsiaTheme="majorEastAsia" w:hAnsiTheme="majorHAnsi" w:cstheme="majorBidi"/>
          <w:color w:val="365F91" w:themeColor="accent1" w:themeShade="BF"/>
          <w:sz w:val="26"/>
          <w:szCs w:val="26"/>
        </w:rPr>
      </w:pPr>
      <w:bookmarkStart w:id="37" w:name="_Toc495752054"/>
      <w:bookmarkStart w:id="38" w:name="_Toc497134124"/>
      <w:r w:rsidRPr="00577FDA">
        <w:rPr>
          <w:rFonts w:asciiTheme="majorHAnsi" w:eastAsiaTheme="majorEastAsia" w:hAnsiTheme="majorHAnsi" w:cstheme="majorBidi"/>
          <w:color w:val="365F91" w:themeColor="accent1" w:themeShade="BF"/>
          <w:sz w:val="26"/>
          <w:szCs w:val="26"/>
        </w:rPr>
        <w:t>4.2 Bliver alle elever så dygtige som de kan?</w:t>
      </w:r>
      <w:bookmarkEnd w:id="30"/>
      <w:bookmarkEnd w:id="37"/>
      <w:bookmarkEnd w:id="38"/>
    </w:p>
    <w:p w:rsidR="00977A67" w:rsidRDefault="00977A67" w:rsidP="0028306E">
      <w:pPr>
        <w:keepNext/>
        <w:keepLines/>
        <w:spacing w:before="40" w:after="0"/>
        <w:outlineLvl w:val="1"/>
        <w:rPr>
          <w:rFonts w:asciiTheme="majorHAnsi" w:eastAsiaTheme="majorEastAsia" w:hAnsiTheme="majorHAnsi" w:cstheme="majorBidi"/>
          <w:color w:val="365F91" w:themeColor="accent1" w:themeShade="BF"/>
          <w:sz w:val="26"/>
          <w:szCs w:val="26"/>
        </w:rPr>
      </w:pPr>
    </w:p>
    <w:p w:rsidR="00977A67" w:rsidRDefault="00977A67" w:rsidP="0028306E">
      <w:pPr>
        <w:keepNext/>
        <w:keepLines/>
        <w:spacing w:before="40" w:after="0"/>
        <w:outlineLvl w:val="1"/>
        <w:rPr>
          <w:rFonts w:asciiTheme="majorHAnsi" w:eastAsiaTheme="majorEastAsia" w:hAnsiTheme="majorHAnsi" w:cstheme="majorBidi"/>
          <w:sz w:val="24"/>
          <w:szCs w:val="24"/>
        </w:rPr>
      </w:pPr>
      <w:r w:rsidRPr="00977A67">
        <w:rPr>
          <w:rFonts w:asciiTheme="majorHAnsi" w:eastAsiaTheme="majorEastAsia" w:hAnsiTheme="majorHAnsi" w:cstheme="majorBidi"/>
          <w:sz w:val="24"/>
          <w:szCs w:val="24"/>
        </w:rPr>
        <w:t>Nyborg Heldagsskole gennemfører Nationale test for alle elever, undtagen for de elever som i situationen er så angstfyldte at dette truer deres personlige udvikling. Skolen fritager i gennemsnit kun ca. 5-6 %.</w:t>
      </w:r>
      <w:r>
        <w:rPr>
          <w:rFonts w:asciiTheme="majorHAnsi" w:eastAsiaTheme="majorEastAsia" w:hAnsiTheme="majorHAnsi" w:cstheme="majorBidi"/>
          <w:sz w:val="24"/>
          <w:szCs w:val="24"/>
        </w:rPr>
        <w:t xml:space="preserve"> Det er skolens vurdering, at de faglige diagnostiske tests</w:t>
      </w:r>
      <w:r w:rsidR="00C75F91">
        <w:rPr>
          <w:rFonts w:asciiTheme="majorHAnsi" w:eastAsiaTheme="majorEastAsia" w:hAnsiTheme="majorHAnsi" w:cstheme="majorBidi"/>
          <w:sz w:val="24"/>
          <w:szCs w:val="24"/>
        </w:rPr>
        <w:t xml:space="preserve"> er bedre end de nationale test! Skolen har et udvidet testbatteri. Skolen har udvidet budget til faglige hjælpemidler. Hver elev har sin egen stationære pc med IT redskaber. Læsning er et kontinuerligt indsatsområde. </w:t>
      </w:r>
    </w:p>
    <w:p w:rsidR="0028306E" w:rsidRDefault="0028306E" w:rsidP="00787B95">
      <w:pPr>
        <w:keepNext/>
        <w:keepLines/>
        <w:spacing w:before="40" w:after="0"/>
        <w:outlineLvl w:val="1"/>
        <w:rPr>
          <w:rFonts w:asciiTheme="majorHAnsi" w:eastAsiaTheme="majorEastAsia" w:hAnsiTheme="majorHAnsi" w:cstheme="majorBidi"/>
          <w:color w:val="365F91" w:themeColor="accent1" w:themeShade="BF"/>
          <w:sz w:val="26"/>
          <w:szCs w:val="26"/>
        </w:rPr>
      </w:pPr>
      <w:bookmarkStart w:id="39" w:name="_Toc495750296"/>
      <w:bookmarkStart w:id="40" w:name="_Toc495752058"/>
      <w:bookmarkStart w:id="41" w:name="_Toc497134128"/>
      <w:r w:rsidRPr="00577FDA">
        <w:rPr>
          <w:rFonts w:asciiTheme="majorHAnsi" w:eastAsiaTheme="majorEastAsia" w:hAnsiTheme="majorHAnsi" w:cstheme="majorBidi"/>
          <w:color w:val="365F91" w:themeColor="accent1" w:themeShade="BF"/>
          <w:sz w:val="26"/>
          <w:szCs w:val="26"/>
        </w:rPr>
        <w:t>4.3 Overgang til ungdomsuddannelse</w:t>
      </w:r>
      <w:bookmarkEnd w:id="39"/>
      <w:bookmarkEnd w:id="40"/>
      <w:bookmarkEnd w:id="41"/>
    </w:p>
    <w:p w:rsidR="00787B95" w:rsidRPr="00787B95" w:rsidRDefault="00787B95" w:rsidP="00787B95">
      <w:pPr>
        <w:keepNext/>
        <w:keepLines/>
        <w:spacing w:before="40" w:after="0"/>
        <w:outlineLvl w:val="1"/>
        <w:rPr>
          <w:rFonts w:asciiTheme="majorHAnsi" w:eastAsiaTheme="majorEastAsia" w:hAnsiTheme="majorHAnsi" w:cstheme="majorBidi"/>
          <w:color w:val="365F91" w:themeColor="accent1" w:themeShade="BF"/>
          <w:sz w:val="26"/>
          <w:szCs w:val="26"/>
        </w:rPr>
      </w:pPr>
    </w:p>
    <w:p w:rsidR="0028306E" w:rsidRDefault="0074074F" w:rsidP="0028306E">
      <w:r w:rsidRPr="00E1090E">
        <w:t>Hovedparten af eleverne på Nyborg Heldagsskole har behov for særlig støtte og guidning når de skal gøres uddannelsesparate og tilmeldes en ungdomsuddannelse. Der er arbejdes meget tæt sammen  med UUO-vejlederen og med forældre eller plejeforældre,  i forhold til at ”klargøre” eleverne til en ungdomsuddannelse. Eleverne er særlig udfordret på det emotionelle område – og har derfor ofte behov for et ekstra skoleår på heldagsskolen for at modnes – og for at få arbejdet med deres store følelsesmæssige udfordringer.</w:t>
      </w:r>
    </w:p>
    <w:p w:rsidR="00823A9D" w:rsidRPr="00577FDA" w:rsidRDefault="00823A9D" w:rsidP="0028306E"/>
    <w:p w:rsidR="0028306E" w:rsidRPr="00577FDA" w:rsidRDefault="0028306E" w:rsidP="0028306E">
      <w:pPr>
        <w:keepNext/>
        <w:keepLines/>
        <w:spacing w:before="40" w:after="0"/>
        <w:outlineLvl w:val="2"/>
        <w:rPr>
          <w:rFonts w:asciiTheme="majorHAnsi" w:eastAsiaTheme="majorEastAsia" w:hAnsiTheme="majorHAnsi" w:cstheme="majorBidi"/>
          <w:color w:val="243F60" w:themeColor="accent1" w:themeShade="7F"/>
          <w:sz w:val="24"/>
          <w:szCs w:val="24"/>
        </w:rPr>
      </w:pPr>
      <w:bookmarkStart w:id="42" w:name="_Toc495658310"/>
      <w:bookmarkStart w:id="43" w:name="_Toc495752059"/>
      <w:bookmarkStart w:id="44" w:name="_Toc497134129"/>
      <w:r w:rsidRPr="00577FDA">
        <w:rPr>
          <w:rFonts w:asciiTheme="majorHAnsi" w:eastAsiaTheme="majorEastAsia" w:hAnsiTheme="majorHAnsi" w:cstheme="majorBidi"/>
          <w:color w:val="243F60" w:themeColor="accent1" w:themeShade="7F"/>
          <w:sz w:val="24"/>
          <w:szCs w:val="24"/>
        </w:rPr>
        <w:t>4.3.1 Uddannelsesparathed</w:t>
      </w:r>
      <w:bookmarkEnd w:id="42"/>
      <w:bookmarkEnd w:id="43"/>
      <w:bookmarkEnd w:id="44"/>
    </w:p>
    <w:p w:rsidR="004E4B3D" w:rsidRPr="00451525" w:rsidRDefault="0028306E" w:rsidP="0028306E">
      <w:pPr>
        <w:rPr>
          <w:b/>
        </w:rPr>
      </w:pPr>
      <w:r w:rsidRPr="00577FDA">
        <w:rPr>
          <w:b/>
        </w:rPr>
        <w:t>4.3.1.1 Andel af elever i 9. klasse, der vurderes uddannelsesparate fordelt på køn</w:t>
      </w:r>
    </w:p>
    <w:p w:rsidR="0028306E" w:rsidRPr="00E1090E" w:rsidRDefault="00451525" w:rsidP="0028306E">
      <w:r>
        <w:t>KOMMENTAR:</w:t>
      </w:r>
    </w:p>
    <w:p w:rsidR="0074074F" w:rsidRPr="00E1090E" w:rsidRDefault="00451525" w:rsidP="0028306E">
      <w:r>
        <w:t>De fleste elever i 8. – 9. klasse på NH vurderes umiddelbart ikke uddannelsesparate</w:t>
      </w:r>
      <w:r w:rsidR="00823A9D">
        <w:t>, pga de personlige og social forudsætninger</w:t>
      </w:r>
      <w:r>
        <w:t xml:space="preserve">. Dermed kan de modtage stor støtte og vejledning af UU-vejlederen. Dette med henblik på netop at gøre dem uddannelsesparate. </w:t>
      </w:r>
      <w:r w:rsidR="0074074F" w:rsidRPr="00E1090E">
        <w:t xml:space="preserve">På grund at elevernes meget komplekse og følelsesmæssige udfordringer – arbejder skolens </w:t>
      </w:r>
      <w:r>
        <w:t>personale målrettet med den soci</w:t>
      </w:r>
      <w:r w:rsidR="0074074F" w:rsidRPr="00E1090E">
        <w:t xml:space="preserve">ale træning og livsduelighed. Det er en opgave, der tager lang tid, at gøre eleverne uddannelsesparate. I samarbejde med UUO-vejlederen – er der fokus på at udvikle processen i forhold til at gøre eleverne uddannelsesparate. Social træning i hverdagen samt træningspraktikker på virksomheder er højt prioriteret. </w:t>
      </w:r>
      <w:r w:rsidR="00A248E9" w:rsidRPr="00E1090E">
        <w:t>Der trænes fx også i brug af offentlige transportmidler til og fra praktikstederne.</w:t>
      </w:r>
    </w:p>
    <w:p w:rsidR="0028306E" w:rsidRPr="00577FDA" w:rsidRDefault="0028306E" w:rsidP="0028306E">
      <w:pPr>
        <w:keepNext/>
        <w:keepLines/>
        <w:spacing w:before="40" w:after="0"/>
        <w:outlineLvl w:val="2"/>
        <w:rPr>
          <w:rFonts w:asciiTheme="majorHAnsi" w:eastAsiaTheme="majorEastAsia" w:hAnsiTheme="majorHAnsi" w:cstheme="majorBidi"/>
          <w:color w:val="243F60" w:themeColor="accent1" w:themeShade="7F"/>
          <w:sz w:val="24"/>
          <w:szCs w:val="24"/>
        </w:rPr>
      </w:pPr>
      <w:bookmarkStart w:id="45" w:name="_Toc495658311"/>
      <w:bookmarkStart w:id="46" w:name="_Toc495752060"/>
      <w:bookmarkStart w:id="47" w:name="_Toc497134130"/>
      <w:r w:rsidRPr="00577FDA">
        <w:rPr>
          <w:rFonts w:asciiTheme="majorHAnsi" w:eastAsiaTheme="majorEastAsia" w:hAnsiTheme="majorHAnsi" w:cstheme="majorBidi"/>
          <w:color w:val="243F60" w:themeColor="accent1" w:themeShade="7F"/>
          <w:sz w:val="24"/>
          <w:szCs w:val="24"/>
        </w:rPr>
        <w:lastRenderedPageBreak/>
        <w:t>4.3.2 Tilmelding til ungdomsuddannelse</w:t>
      </w:r>
      <w:bookmarkEnd w:id="45"/>
      <w:bookmarkEnd w:id="46"/>
      <w:bookmarkEnd w:id="47"/>
    </w:p>
    <w:p w:rsidR="00740A08" w:rsidRDefault="00740A08" w:rsidP="0028306E">
      <w:pPr>
        <w:rPr>
          <w:b/>
          <w:highlight w:val="yellow"/>
        </w:rPr>
      </w:pPr>
      <w:r>
        <w:rPr>
          <w:noProof/>
          <w:lang w:eastAsia="da-DK"/>
        </w:rPr>
        <w:drawing>
          <wp:inline distT="0" distB="0" distL="0" distR="0" wp14:anchorId="0CF29C00" wp14:editId="525776C7">
            <wp:extent cx="5705475" cy="4043362"/>
            <wp:effectExtent l="0" t="0" r="9525" b="14605"/>
            <wp:docPr id="3" name="Diagram 3">
              <a:extLst xmlns:a="http://schemas.openxmlformats.org/drawingml/2006/main">
                <a:ext uri="{FF2B5EF4-FFF2-40B4-BE49-F238E27FC236}">
                  <a16:creationId xmlns:a16="http://schemas.microsoft.com/office/drawing/2014/main" id="{9EB55030-DCCB-4676-8316-CFC6B4FD7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306E" w:rsidRDefault="0028306E" w:rsidP="0028306E">
      <w:pPr>
        <w:rPr>
          <w:b/>
        </w:rPr>
      </w:pPr>
      <w:r w:rsidRPr="00577FDA">
        <w:rPr>
          <w:b/>
        </w:rPr>
        <w:t>KOMMENTER</w:t>
      </w:r>
    </w:p>
    <w:p w:rsidR="0028306E" w:rsidRDefault="0088494C" w:rsidP="00757C1E">
      <w:r w:rsidRPr="00E1090E">
        <w:t>Skolens ledelse har</w:t>
      </w:r>
      <w:r w:rsidR="006E0FF4" w:rsidRPr="00E1090E">
        <w:t xml:space="preserve"> i tæt samarbe</w:t>
      </w:r>
      <w:r w:rsidRPr="00E1090E">
        <w:t xml:space="preserve">jde med UUO-vejlederen prøvet </w:t>
      </w:r>
      <w:r w:rsidR="006E0FF4" w:rsidRPr="00E1090E">
        <w:t>at optimere processen omkring elevernes tilmelding t</w:t>
      </w:r>
      <w:r w:rsidRPr="00E1090E">
        <w:t xml:space="preserve">il en ungdomsuddannelse. </w:t>
      </w:r>
      <w:r w:rsidR="00823A9D">
        <w:t>Dette arbejde skal fortsætte.</w:t>
      </w:r>
    </w:p>
    <w:p w:rsidR="00823A9D" w:rsidRDefault="00823A9D" w:rsidP="00757C1E"/>
    <w:p w:rsidR="00823A9D" w:rsidRDefault="00823A9D" w:rsidP="00757C1E"/>
    <w:p w:rsidR="00823A9D" w:rsidRDefault="00823A9D" w:rsidP="00757C1E"/>
    <w:p w:rsidR="00823A9D" w:rsidRDefault="00823A9D" w:rsidP="00757C1E"/>
    <w:p w:rsidR="00823A9D" w:rsidRDefault="00823A9D" w:rsidP="00757C1E"/>
    <w:p w:rsidR="00823A9D" w:rsidRDefault="00823A9D" w:rsidP="00757C1E"/>
    <w:p w:rsidR="00823A9D" w:rsidRDefault="00823A9D" w:rsidP="00757C1E"/>
    <w:p w:rsidR="00823A9D" w:rsidRDefault="00823A9D" w:rsidP="00757C1E"/>
    <w:p w:rsidR="00823A9D" w:rsidRDefault="00823A9D" w:rsidP="00757C1E"/>
    <w:p w:rsidR="00823A9D" w:rsidRPr="00E1090E" w:rsidRDefault="00823A9D" w:rsidP="00757C1E"/>
    <w:p w:rsidR="00757C1E" w:rsidRDefault="002348AC" w:rsidP="00757C1E">
      <w:pPr>
        <w:pStyle w:val="Overskrift2"/>
      </w:pPr>
      <w:bookmarkStart w:id="48" w:name="_Toc497134131"/>
      <w:r>
        <w:lastRenderedPageBreak/>
        <w:t>4</w:t>
      </w:r>
      <w:r w:rsidR="00757C1E">
        <w:t>.4 Sprog</w:t>
      </w:r>
      <w:r w:rsidR="00C6596C">
        <w:t>vurdering i 0. klasse</w:t>
      </w:r>
      <w:bookmarkEnd w:id="48"/>
    </w:p>
    <w:p w:rsidR="0088494C" w:rsidRDefault="0088494C" w:rsidP="0088494C">
      <w:r>
        <w:t>Som specialskole arbejder vi massivt i den tætte faglige relation voksen-elev med den sproglige del.</w:t>
      </w:r>
    </w:p>
    <w:p w:rsidR="0088494C" w:rsidRDefault="0088494C" w:rsidP="0088494C">
      <w:r>
        <w:t xml:space="preserve">Dette indgår både i undervisning og i de socialpædagogiske aktiviteter med udgangspunkt i det enkelte barns niveau og forudsætninger. </w:t>
      </w:r>
    </w:p>
    <w:p w:rsidR="00C75F91" w:rsidRDefault="0088494C" w:rsidP="0088494C">
      <w:r>
        <w:t>Vi gennemfører sprogvurderingstest som alle andre skoler</w:t>
      </w:r>
      <w:r w:rsidR="00C75F91">
        <w:t>.</w:t>
      </w:r>
    </w:p>
    <w:p w:rsidR="00C75F91" w:rsidRPr="0088494C" w:rsidRDefault="00C75F91" w:rsidP="0088494C"/>
    <w:p w:rsidR="00710DF1" w:rsidRDefault="00710DF1" w:rsidP="00710DF1">
      <w:pPr>
        <w:pStyle w:val="Overskrift3"/>
      </w:pPr>
      <w:bookmarkStart w:id="49" w:name="_Toc497129247"/>
      <w:bookmarkStart w:id="50" w:name="_Toc497134132"/>
      <w:r>
        <w:t xml:space="preserve">4.4.1 </w:t>
      </w:r>
      <w:r w:rsidRPr="00597A1E">
        <w:t>Antal sprogvurderinger i børnehaveklassen</w:t>
      </w:r>
      <w:bookmarkEnd w:id="49"/>
      <w:bookmarkEnd w:id="50"/>
    </w:p>
    <w:p w:rsidR="00C6596C" w:rsidRDefault="00C6596C" w:rsidP="00757C1E"/>
    <w:p w:rsidR="00710DF1" w:rsidRDefault="00710DF1" w:rsidP="00757C1E">
      <w:r>
        <w:rPr>
          <w:noProof/>
          <w:lang w:eastAsia="da-DK"/>
        </w:rPr>
        <w:drawing>
          <wp:inline distT="0" distB="0" distL="0" distR="0" wp14:anchorId="007494C7" wp14:editId="137C39AA">
            <wp:extent cx="4572000" cy="1323340"/>
            <wp:effectExtent l="0" t="0" r="0" b="1016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0DF1" w:rsidRDefault="00710DF1" w:rsidP="00757C1E"/>
    <w:p w:rsidR="00710DF1" w:rsidRDefault="00710DF1" w:rsidP="00710DF1">
      <w:pPr>
        <w:rPr>
          <w:b/>
          <w:bCs/>
        </w:rPr>
      </w:pPr>
      <w:r>
        <w:rPr>
          <w:b/>
          <w:bCs/>
        </w:rPr>
        <w:t xml:space="preserve">4.4.1.1 </w:t>
      </w:r>
      <w:r w:rsidRPr="00597A1E">
        <w:rPr>
          <w:b/>
          <w:bCs/>
        </w:rPr>
        <w:t>Sprogvurderingsscore opgjort på indsatsgrupper</w:t>
      </w:r>
    </w:p>
    <w:p w:rsidR="00710DF1" w:rsidRPr="001C36B6" w:rsidRDefault="0088494C" w:rsidP="00757C1E">
      <w:pPr>
        <w:rPr>
          <w:bCs/>
        </w:rPr>
      </w:pPr>
      <w:r w:rsidRPr="001C36B6">
        <w:rPr>
          <w:bCs/>
        </w:rPr>
        <w:t>For lille målgruppe. Ingen kommentarer i henhold til anonymitet.</w:t>
      </w:r>
    </w:p>
    <w:p w:rsidR="00710DF1" w:rsidRPr="001C36B6" w:rsidRDefault="00710DF1" w:rsidP="00710DF1">
      <w:r w:rsidRPr="001C36B6">
        <w:rPr>
          <w:bCs/>
        </w:rPr>
        <w:t>4.4.1.2 Samlet sprogvurderingsscore opdelt på de fire sproglige dimensioner</w:t>
      </w:r>
    </w:p>
    <w:p w:rsidR="00757C1E" w:rsidRPr="00C75F91" w:rsidRDefault="0088494C" w:rsidP="00C75F91">
      <w:pPr>
        <w:rPr>
          <w:bCs/>
        </w:rPr>
      </w:pPr>
      <w:r w:rsidRPr="001C36B6">
        <w:rPr>
          <w:bCs/>
        </w:rPr>
        <w:t>For lille målgruppe. Ingen kommentarer i henhold til anonymitet.</w:t>
      </w:r>
    </w:p>
    <w:p w:rsidR="00757C1E" w:rsidRDefault="002348AC" w:rsidP="00757C1E">
      <w:pPr>
        <w:pStyle w:val="Overskrift1"/>
      </w:pPr>
      <w:bookmarkStart w:id="51" w:name="_Toc497134134"/>
      <w:r>
        <w:t>5</w:t>
      </w:r>
      <w:r w:rsidR="00757C1E">
        <w:t xml:space="preserve"> Trivsel</w:t>
      </w:r>
      <w:bookmarkEnd w:id="51"/>
    </w:p>
    <w:p w:rsidR="00757C1E" w:rsidRDefault="002348AC" w:rsidP="00757C1E">
      <w:pPr>
        <w:pStyle w:val="Overskrift2"/>
      </w:pPr>
      <w:bookmarkStart w:id="52" w:name="_Toc497134135"/>
      <w:r>
        <w:t>5</w:t>
      </w:r>
      <w:r w:rsidR="00757C1E">
        <w:t>.1 Elevernes trivsel</w:t>
      </w:r>
      <w:bookmarkEnd w:id="52"/>
    </w:p>
    <w:p w:rsidR="00757C1E" w:rsidRDefault="00A207E9" w:rsidP="00757C1E">
      <w:r>
        <w:t>Nyborg Heldagsskole har et dialektisk syn på trivsel – læring. Vi har mange elever som har en negativ historie i deres skoleliv. Det er hele skolens formål at få vendt denne historie, og elevens trivsel er dermed en forudsætning for læring. Omvendt har elevens oplevelser af pludselig at kunne lære noget, direkte indvirkning på elevens trivsel. Vi er tilfredse med undersøgelsens resultater, men kan også se at den vedvarende klasse-socialiseringsopgave med denne målgruppe fortsat skal være et indsatsområde.</w:t>
      </w:r>
    </w:p>
    <w:p w:rsidR="001C36B6" w:rsidRPr="001C36B6" w:rsidRDefault="001C36B6" w:rsidP="00757C1E">
      <w:pPr>
        <w:rPr>
          <w:b/>
        </w:rPr>
      </w:pPr>
      <w:r w:rsidRPr="001C36B6">
        <w:rPr>
          <w:b/>
        </w:rPr>
        <w:t xml:space="preserve">Skolen har i 2016 udarbejdet både et nyt Værdiregelsæt, en </w:t>
      </w:r>
      <w:r w:rsidR="00E1090E">
        <w:rPr>
          <w:b/>
        </w:rPr>
        <w:t xml:space="preserve">National Trivselsundersøgelse, en </w:t>
      </w:r>
      <w:r w:rsidRPr="001C36B6">
        <w:rPr>
          <w:b/>
        </w:rPr>
        <w:t xml:space="preserve">Undervisningsmiljøvurdering samt en Antimobbestrategi. </w:t>
      </w:r>
      <w:r>
        <w:rPr>
          <w:b/>
        </w:rPr>
        <w:t xml:space="preserve">De anses som indbyrdes uafhængige dokumenter, men omsat til pædagogisk virkelighed er </w:t>
      </w:r>
      <w:r w:rsidR="00E1090E">
        <w:rPr>
          <w:b/>
        </w:rPr>
        <w:t xml:space="preserve">de tæt forbundne. </w:t>
      </w:r>
      <w:r w:rsidRPr="001C36B6">
        <w:rPr>
          <w:b/>
        </w:rPr>
        <w:t xml:space="preserve">Disse er </w:t>
      </w:r>
      <w:r w:rsidR="00E1090E">
        <w:rPr>
          <w:b/>
        </w:rPr>
        <w:t xml:space="preserve">alle </w:t>
      </w:r>
      <w:r w:rsidRPr="001C36B6">
        <w:rPr>
          <w:b/>
        </w:rPr>
        <w:t>behandlet og iværksat i alle skolens afdelinger.</w:t>
      </w:r>
      <w:r w:rsidR="00E1090E">
        <w:rPr>
          <w:b/>
        </w:rPr>
        <w:t xml:space="preserve"> Dokumenterne er tilgængelige på skolens hjemmeside og på Forældreintra.</w:t>
      </w:r>
    </w:p>
    <w:p w:rsidR="006126CD" w:rsidRDefault="006126CD" w:rsidP="006126CD">
      <w:pPr>
        <w:pStyle w:val="Overskrift3"/>
      </w:pPr>
      <w:bookmarkStart w:id="53" w:name="_Toc495650752"/>
      <w:bookmarkStart w:id="54" w:name="_Toc496077872"/>
      <w:bookmarkStart w:id="55" w:name="_Toc497134136"/>
      <w:r>
        <w:t>5.1.1 Trivsel 0.-3. klasse</w:t>
      </w:r>
      <w:bookmarkEnd w:id="53"/>
      <w:bookmarkEnd w:id="54"/>
      <w:bookmarkEnd w:id="55"/>
    </w:p>
    <w:p w:rsidR="006126CD" w:rsidRPr="00F641DF" w:rsidRDefault="006126CD" w:rsidP="006126CD">
      <w:pPr>
        <w:rPr>
          <w:b/>
        </w:rPr>
      </w:pPr>
      <w:r>
        <w:rPr>
          <w:b/>
        </w:rPr>
        <w:t>5.1.1.1 Svarfordeling på udvalgte spørgsmål, 2017 skoleniveau</w:t>
      </w:r>
    </w:p>
    <w:p w:rsidR="006126CD" w:rsidRDefault="00722568" w:rsidP="00757C1E">
      <w:r>
        <w:rPr>
          <w:noProof/>
          <w:lang w:eastAsia="da-DK"/>
        </w:rPr>
        <w:lastRenderedPageBreak/>
        <w:drawing>
          <wp:inline distT="0" distB="0" distL="0" distR="0" wp14:anchorId="1FBCD80C" wp14:editId="2AB9068F">
            <wp:extent cx="4572000" cy="2743200"/>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2568" w:rsidRDefault="00CA5471" w:rsidP="00757C1E">
      <w:r>
        <w:rPr>
          <w:noProof/>
          <w:lang w:eastAsia="da-DK"/>
        </w:rPr>
        <w:drawing>
          <wp:inline distT="0" distB="0" distL="0" distR="0" wp14:anchorId="173D7501" wp14:editId="2BBE696A">
            <wp:extent cx="4572000" cy="274320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5471" w:rsidRDefault="005B2047" w:rsidP="00757C1E">
      <w:r>
        <w:rPr>
          <w:noProof/>
          <w:lang w:eastAsia="da-DK"/>
        </w:rPr>
        <w:lastRenderedPageBreak/>
        <w:drawing>
          <wp:inline distT="0" distB="0" distL="0" distR="0" wp14:anchorId="42DED2A0" wp14:editId="79430E6A">
            <wp:extent cx="4572000" cy="2743200"/>
            <wp:effectExtent l="0" t="0" r="0"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5F91" w:rsidRDefault="00C75F91" w:rsidP="00757C1E">
      <w:r>
        <w:t>Kommentar: Skolen er opmærksom på disse forholdsvist dårlige tal. Det svarer ikke til skolens ambitionsniveau. Skolen vil have øget opmærksomhed på elev-elev relationen, og analysere, hvornår noget er drilleri, og sætte ind dér hvor eleverne mener, at drilleri opstår. Det er dog vigtigt at minde om, at det netop er skolens formål at social-træne elevmålgruppen.</w:t>
      </w:r>
    </w:p>
    <w:p w:rsidR="005B2047" w:rsidRDefault="00711C96" w:rsidP="00757C1E">
      <w:r>
        <w:rPr>
          <w:noProof/>
          <w:lang w:eastAsia="da-DK"/>
        </w:rPr>
        <w:drawing>
          <wp:inline distT="0" distB="0" distL="0" distR="0" wp14:anchorId="1C8CE934" wp14:editId="64DB2A8F">
            <wp:extent cx="4572000" cy="274320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7059" w:rsidRDefault="00C57059" w:rsidP="00757C1E">
      <w:r>
        <w:t>Kommentar: Ovenstående er ekstremt positive besvarelser, når man tager elevmålgruppens tidligere skoleoplevelser med i betragtning. Det er skolens mål at elever kan viderebringe positive oplevelser og voksen-tillid med sig i sit videre skoleliv ved udslusninger.</w:t>
      </w:r>
    </w:p>
    <w:p w:rsidR="00CB2152" w:rsidRDefault="00CB2152" w:rsidP="00757C1E">
      <w:r>
        <w:rPr>
          <w:noProof/>
          <w:lang w:eastAsia="da-DK"/>
        </w:rPr>
        <w:lastRenderedPageBreak/>
        <w:drawing>
          <wp:inline distT="0" distB="0" distL="0" distR="0" wp14:anchorId="46FC9268" wp14:editId="62896D2E">
            <wp:extent cx="4572000" cy="2743200"/>
            <wp:effectExtent l="0" t="0" r="0" b="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6712" w:rsidRDefault="007514D4" w:rsidP="00757C1E">
      <w:r>
        <w:rPr>
          <w:noProof/>
          <w:lang w:eastAsia="da-DK"/>
        </w:rPr>
        <w:drawing>
          <wp:inline distT="0" distB="0" distL="0" distR="0" wp14:anchorId="4D2E6FE7" wp14:editId="0987C3DE">
            <wp:extent cx="4572000" cy="2743200"/>
            <wp:effectExtent l="0" t="0" r="0" b="0"/>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14D4" w:rsidRDefault="003417A1" w:rsidP="00757C1E">
      <w:r>
        <w:rPr>
          <w:noProof/>
          <w:lang w:eastAsia="da-DK"/>
        </w:rPr>
        <w:lastRenderedPageBreak/>
        <w:drawing>
          <wp:inline distT="0" distB="0" distL="0" distR="0" wp14:anchorId="3871D20C" wp14:editId="0193EB42">
            <wp:extent cx="4572000" cy="2743200"/>
            <wp:effectExtent l="0" t="0" r="0"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7059" w:rsidRDefault="00C57059" w:rsidP="00757C1E">
      <w:r>
        <w:t xml:space="preserve">Kommentar: Skolen er opmærksom på dette svar. Der er på NH meget voksen styring og stærk klasseledelse for det har eleverne behov for. Men der er iværksat andre didaktiske midler for at skabe mere medbestemmelse (Ugeskemarevolutionen, Læsemakker m.m.) </w:t>
      </w:r>
    </w:p>
    <w:p w:rsidR="006A2587" w:rsidRPr="00432522" w:rsidRDefault="006A2587" w:rsidP="006A2587">
      <w:pPr>
        <w:spacing w:after="0"/>
        <w:rPr>
          <w:rFonts w:ascii="Verdana" w:hAnsi="Verdana"/>
          <w:sz w:val="14"/>
          <w:szCs w:val="14"/>
        </w:rPr>
      </w:pPr>
      <w:r w:rsidRPr="00432522">
        <w:rPr>
          <w:rFonts w:ascii="Verdana" w:hAnsi="Verdana"/>
          <w:sz w:val="14"/>
          <w:szCs w:val="14"/>
        </w:rPr>
        <w:t>Den nationale trivselsmåling består af 20 spørgsmål for eleverne i indskolingen. Ovenstående syv spørgsmål er udvalgt som pejlemærker for trivslen, efter anbefaling af Dansk Center for Undervisningsmiljø.</w:t>
      </w:r>
    </w:p>
    <w:p w:rsidR="00710DF1" w:rsidRPr="00C57059" w:rsidRDefault="006A2587" w:rsidP="00710DF1">
      <w:pPr>
        <w:rPr>
          <w:rFonts w:ascii="Verdana" w:hAnsi="Verdana"/>
          <w:sz w:val="14"/>
          <w:szCs w:val="14"/>
        </w:rPr>
      </w:pPr>
      <w:r w:rsidRPr="00432522">
        <w:rPr>
          <w:rFonts w:ascii="Verdana" w:hAnsi="Verdana"/>
          <w:sz w:val="14"/>
          <w:szCs w:val="14"/>
        </w:rPr>
        <w:t>Kilde: Klassetrivsel.d</w:t>
      </w:r>
      <w:r w:rsidR="00C57059">
        <w:rPr>
          <w:rFonts w:ascii="Verdana" w:hAnsi="Verdana"/>
          <w:sz w:val="14"/>
          <w:szCs w:val="14"/>
        </w:rPr>
        <w:t>k og kvalitetsrapporten fra sidste år.</w:t>
      </w:r>
    </w:p>
    <w:p w:rsidR="00F50690" w:rsidRDefault="00F50690" w:rsidP="00F50690">
      <w:pPr>
        <w:pStyle w:val="Overskrift3"/>
      </w:pPr>
      <w:bookmarkStart w:id="56" w:name="_Toc495650753"/>
      <w:bookmarkStart w:id="57" w:name="_Toc496077873"/>
      <w:bookmarkStart w:id="58" w:name="_Toc497134137"/>
      <w:r>
        <w:t>5.1.2 Trivsel i 4.-9. klasse</w:t>
      </w:r>
      <w:bookmarkEnd w:id="56"/>
      <w:bookmarkEnd w:id="57"/>
      <w:bookmarkEnd w:id="58"/>
    </w:p>
    <w:p w:rsidR="00F50690" w:rsidRDefault="00F50690" w:rsidP="00F50690">
      <w:pPr>
        <w:rPr>
          <w:b/>
        </w:rPr>
      </w:pPr>
      <w:r>
        <w:rPr>
          <w:b/>
        </w:rPr>
        <w:t>5.1.2.1 Samlet indikator for trivsel og indikatorer opdelt på temaer, skoleniveau</w:t>
      </w:r>
    </w:p>
    <w:p w:rsidR="003417A1" w:rsidRDefault="00F50690" w:rsidP="00757C1E">
      <w:r>
        <w:rPr>
          <w:noProof/>
          <w:lang w:eastAsia="da-DK"/>
        </w:rPr>
        <w:drawing>
          <wp:inline distT="0" distB="0" distL="0" distR="0" wp14:anchorId="22B4EEBD" wp14:editId="12377F23">
            <wp:extent cx="6120130" cy="3368040"/>
            <wp:effectExtent l="0" t="0" r="13970" b="381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0690" w:rsidRDefault="00F50690" w:rsidP="00F50690">
      <w:pPr>
        <w:rPr>
          <w:rFonts w:ascii="Verdana" w:hAnsi="Verdana"/>
          <w:sz w:val="14"/>
          <w:szCs w:val="14"/>
        </w:rPr>
      </w:pPr>
      <w:r w:rsidRPr="009D0130">
        <w:rPr>
          <w:rFonts w:ascii="Verdana" w:hAnsi="Verdana"/>
          <w:sz w:val="14"/>
          <w:szCs w:val="14"/>
        </w:rPr>
        <w:t xml:space="preserve">Den </w:t>
      </w:r>
      <w:r>
        <w:rPr>
          <w:rFonts w:ascii="Verdana" w:hAnsi="Verdana"/>
          <w:sz w:val="14"/>
          <w:szCs w:val="14"/>
        </w:rPr>
        <w:t xml:space="preserve">nationale trivselsmåling for elever på 4.-9. klassetrin opgøres på en skala fra 1 til 5, hvor 1 repræsenterer den ringest mulige trivsel og 5 repræsenterer den bedst mulige trivsel. Den nationale trivselsmåling består af 40 spørgsmål. 29 af de 40 spørgsmål indgår i </w:t>
      </w:r>
      <w:r>
        <w:rPr>
          <w:rFonts w:ascii="Verdana" w:hAnsi="Verdana"/>
          <w:sz w:val="14"/>
          <w:szCs w:val="14"/>
        </w:rPr>
        <w:lastRenderedPageBreak/>
        <w:t>beregningen af de fire viste temaer. Den samlede indikator beregnes som et gennemsnit af de 29 spørgsmål, som indgår i de fire temaer.</w:t>
      </w:r>
    </w:p>
    <w:p w:rsidR="00710DF1" w:rsidRPr="00C57059" w:rsidRDefault="00C57059" w:rsidP="00710DF1">
      <w:pPr>
        <w:rPr>
          <w:rFonts w:ascii="Verdana" w:hAnsi="Verdana"/>
          <w:sz w:val="14"/>
          <w:szCs w:val="14"/>
        </w:rPr>
      </w:pPr>
      <w:r>
        <w:rPr>
          <w:rFonts w:ascii="Verdana" w:hAnsi="Verdana"/>
          <w:sz w:val="14"/>
          <w:szCs w:val="14"/>
        </w:rPr>
        <w:t>Kilde: Uddannelsesstatistik</w:t>
      </w:r>
    </w:p>
    <w:p w:rsidR="00F43AFD" w:rsidRPr="00F460DC" w:rsidRDefault="00F43AFD" w:rsidP="00F43AFD">
      <w:pPr>
        <w:rPr>
          <w:b/>
        </w:rPr>
      </w:pPr>
      <w:r>
        <w:rPr>
          <w:b/>
        </w:rPr>
        <w:t>5.1.2.2 Fordeling af elevernes gennemsnit, opdelt på temaer</w:t>
      </w:r>
    </w:p>
    <w:p w:rsidR="00F50690" w:rsidRDefault="00F43AFD" w:rsidP="00757C1E">
      <w:r>
        <w:rPr>
          <w:noProof/>
          <w:lang w:eastAsia="da-DK"/>
        </w:rPr>
        <w:drawing>
          <wp:inline distT="0" distB="0" distL="0" distR="0" wp14:anchorId="761522B6" wp14:editId="23E1A322">
            <wp:extent cx="4572000" cy="27432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3AFD" w:rsidRDefault="000951A0" w:rsidP="00757C1E">
      <w:r>
        <w:rPr>
          <w:noProof/>
          <w:lang w:eastAsia="da-DK"/>
        </w:rPr>
        <w:drawing>
          <wp:inline distT="0" distB="0" distL="0" distR="0" wp14:anchorId="223C06BA" wp14:editId="73DAC9F6">
            <wp:extent cx="4572000" cy="27432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51A0" w:rsidRDefault="000951A0" w:rsidP="00757C1E">
      <w:r>
        <w:rPr>
          <w:noProof/>
          <w:lang w:eastAsia="da-DK"/>
        </w:rPr>
        <w:drawing>
          <wp:inline distT="0" distB="0" distL="0" distR="0" wp14:anchorId="2B82CBA5" wp14:editId="53CB345C">
            <wp:extent cx="4572000" cy="2743200"/>
            <wp:effectExtent l="0" t="0" r="0" b="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51A0" w:rsidRDefault="002F3331" w:rsidP="00757C1E">
      <w:r>
        <w:rPr>
          <w:noProof/>
          <w:lang w:eastAsia="da-DK"/>
        </w:rPr>
        <w:drawing>
          <wp:inline distT="0" distB="0" distL="0" distR="0" wp14:anchorId="35A488D6" wp14:editId="0422444D">
            <wp:extent cx="4572000" cy="2743200"/>
            <wp:effectExtent l="0" t="0" r="0" b="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4C43" w:rsidRDefault="008C4C43" w:rsidP="008C4C43">
      <w:pPr>
        <w:rPr>
          <w:rFonts w:ascii="Verdana" w:hAnsi="Verdana"/>
          <w:sz w:val="14"/>
          <w:szCs w:val="14"/>
        </w:rPr>
      </w:pPr>
      <w:r w:rsidRPr="009D0130">
        <w:rPr>
          <w:rFonts w:ascii="Verdana" w:hAnsi="Verdana"/>
          <w:sz w:val="14"/>
          <w:szCs w:val="14"/>
        </w:rPr>
        <w:t xml:space="preserve">Den </w:t>
      </w:r>
      <w:r>
        <w:rPr>
          <w:rFonts w:ascii="Verdana" w:hAnsi="Verdana"/>
          <w:sz w:val="14"/>
          <w:szCs w:val="14"/>
        </w:rPr>
        <w:t xml:space="preserve">nationale trivselsmåling for elever på 4.-9. klassetrin opgøres på en skala fra 1 til 5, hvor 1 repræsenterer den ringest mulige trivsel og 5 repræsenterer den bedst mulige trivsel. Figurerne viser fordelingen af elevernes gennemsnit på denne skala opdelt i grupperne: Andel elever med et gennemsnit fra 1,0 til 2,0; andel elever med et gennemsnit fra 2,1 til 3,0; andel elever med et gennemsnit fra 3,1 til 4,0 samt andel elever med et gennemsnit fra 4,1 til 5,0. </w:t>
      </w:r>
    </w:p>
    <w:p w:rsidR="002F3331" w:rsidRDefault="00C57059" w:rsidP="00710DF1">
      <w:r>
        <w:rPr>
          <w:rFonts w:ascii="Verdana" w:hAnsi="Verdana"/>
          <w:sz w:val="14"/>
          <w:szCs w:val="14"/>
        </w:rPr>
        <w:t>Kilde: Uddannelsesstatistik.dk</w:t>
      </w:r>
    </w:p>
    <w:p w:rsidR="00757C1E" w:rsidRDefault="002348AC" w:rsidP="0088494C">
      <w:pPr>
        <w:pStyle w:val="Overskrift2"/>
      </w:pPr>
      <w:bookmarkStart w:id="59" w:name="_Toc497134138"/>
      <w:r>
        <w:t>5</w:t>
      </w:r>
      <w:r w:rsidR="00757C1E">
        <w:t>.2 Elevernes fravær</w:t>
      </w:r>
      <w:bookmarkEnd w:id="59"/>
    </w:p>
    <w:p w:rsidR="0088494C" w:rsidRPr="0088494C" w:rsidRDefault="0088494C" w:rsidP="0088494C">
      <w:r>
        <w:t>Forældre skal melde om deres barns fravær om morgenen. Det er skolens politik, at teamet ringer</w:t>
      </w:r>
      <w:r w:rsidR="00C57059">
        <w:t xml:space="preserve"> hver gang et barn ikke er meldt fraværende, og</w:t>
      </w:r>
      <w:r>
        <w:t xml:space="preserve"> til forældrene ved et negativt mønster i elevfravær</w:t>
      </w:r>
      <w:r w:rsidR="00C57059">
        <w:t xml:space="preserve"> – her laves et skole-hjem møde</w:t>
      </w:r>
      <w:r>
        <w:t>. Det er desuden skolens politik, at teamet om nødvendigt frekventerer hjemmet på skoledagen. Dette for at vise vedholdenhed og bryde fraværet. Dette er i enkeltsituationer, for generelt har skolen et godt elevfremmøde.</w:t>
      </w:r>
      <w:r w:rsidR="001C36B6">
        <w:t xml:space="preserve"> Vi har således også haft en indsats omkring ulovligt fravær, som vi har fået bragt 0,6 </w:t>
      </w:r>
      <w:r w:rsidR="00C57059">
        <w:t xml:space="preserve">% ned. </w:t>
      </w:r>
    </w:p>
    <w:p w:rsidR="009A7E98" w:rsidRDefault="009A7E98" w:rsidP="009A7E98">
      <w:pPr>
        <w:pStyle w:val="Overskrift3"/>
      </w:pPr>
      <w:bookmarkStart w:id="60" w:name="_Toc495650755"/>
      <w:bookmarkStart w:id="61" w:name="_Toc497130168"/>
      <w:bookmarkStart w:id="62" w:name="_Toc497134139"/>
      <w:r>
        <w:t>5.2.1 Det gennemsnitlige elevfravær i procent opdelt på fraværstype</w:t>
      </w:r>
      <w:bookmarkEnd w:id="60"/>
      <w:bookmarkEnd w:id="61"/>
      <w:bookmarkEnd w:id="62"/>
    </w:p>
    <w:p w:rsidR="00757C1E" w:rsidRDefault="009A7E98" w:rsidP="00757C1E">
      <w:r>
        <w:rPr>
          <w:noProof/>
          <w:lang w:eastAsia="da-DK"/>
        </w:rPr>
        <w:drawing>
          <wp:inline distT="0" distB="0" distL="0" distR="0" wp14:anchorId="31A2E72F" wp14:editId="518BCC2B">
            <wp:extent cx="4572000" cy="2743200"/>
            <wp:effectExtent l="0" t="0" r="0" b="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2B3D" w:rsidRPr="00C57059" w:rsidRDefault="009A7E98" w:rsidP="000C2B3D">
      <w:pPr>
        <w:rPr>
          <w:rFonts w:ascii="Verdana" w:hAnsi="Verdana"/>
          <w:sz w:val="14"/>
          <w:szCs w:val="14"/>
        </w:rPr>
      </w:pPr>
      <w:r w:rsidRPr="00134842">
        <w:rPr>
          <w:rFonts w:ascii="Verdana" w:hAnsi="Verdana"/>
          <w:sz w:val="14"/>
          <w:szCs w:val="14"/>
        </w:rPr>
        <w:t xml:space="preserve">Kilde: </w:t>
      </w:r>
      <w:r w:rsidR="00C57059">
        <w:rPr>
          <w:rFonts w:ascii="Verdana" w:hAnsi="Verdana"/>
          <w:sz w:val="14"/>
          <w:szCs w:val="14"/>
        </w:rPr>
        <w:t>Uddannelsesstatistik.dk og TEA</w:t>
      </w:r>
    </w:p>
    <w:p w:rsidR="009A7E98" w:rsidRDefault="009A7E98" w:rsidP="00757C1E"/>
    <w:p w:rsidR="00757C1E" w:rsidRDefault="00F749F1" w:rsidP="001C36B6">
      <w:pPr>
        <w:pStyle w:val="Overskrift1"/>
      </w:pPr>
      <w:bookmarkStart w:id="63" w:name="_Toc497134140"/>
      <w:r>
        <w:t>6</w:t>
      </w:r>
      <w:r w:rsidR="00757C1E">
        <w:t xml:space="preserve"> Øvrige kvalitetsoplysninge</w:t>
      </w:r>
      <w:bookmarkEnd w:id="63"/>
      <w:r w:rsidR="001C36B6">
        <w:t>r</w:t>
      </w:r>
    </w:p>
    <w:p w:rsidR="00757C1E" w:rsidRDefault="00F749F1" w:rsidP="00757C1E">
      <w:pPr>
        <w:pStyle w:val="Overskrift2"/>
      </w:pPr>
      <w:bookmarkStart w:id="64" w:name="_Toc497134141"/>
      <w:r>
        <w:t>6</w:t>
      </w:r>
      <w:r w:rsidR="00757C1E">
        <w:t>.1 Kompetenceafdækning</w:t>
      </w:r>
      <w:bookmarkEnd w:id="64"/>
    </w:p>
    <w:p w:rsidR="00757C1E" w:rsidRDefault="001C36B6" w:rsidP="00757C1E">
      <w:r>
        <w:t>Skolens ledelse har i 2015- 2016 a</w:t>
      </w:r>
      <w:r w:rsidR="00C57059">
        <w:t>fdækket personalets kompetencer, og det er anvendt i fordeling af opgaver og fagdækning i skoleår 16-17.</w:t>
      </w:r>
    </w:p>
    <w:p w:rsidR="00DD0A88" w:rsidRPr="00DD0A88" w:rsidRDefault="00DD0A88" w:rsidP="00DD0A88">
      <w:pPr>
        <w:keepNext/>
        <w:keepLines/>
        <w:spacing w:before="40" w:after="0"/>
        <w:outlineLvl w:val="2"/>
        <w:rPr>
          <w:rFonts w:asciiTheme="majorHAnsi" w:eastAsiaTheme="majorEastAsia" w:hAnsiTheme="majorHAnsi" w:cstheme="majorBidi"/>
          <w:color w:val="243F60" w:themeColor="accent1" w:themeShade="7F"/>
          <w:sz w:val="24"/>
          <w:szCs w:val="24"/>
        </w:rPr>
      </w:pPr>
      <w:bookmarkStart w:id="65" w:name="_Toc495650759"/>
      <w:bookmarkStart w:id="66" w:name="_Toc495750216"/>
      <w:bookmarkStart w:id="67" w:name="_Toc497134142"/>
      <w:r w:rsidRPr="00DD0A88">
        <w:rPr>
          <w:rFonts w:asciiTheme="majorHAnsi" w:eastAsiaTheme="majorEastAsia" w:hAnsiTheme="majorHAnsi" w:cstheme="majorBidi"/>
          <w:color w:val="243F60" w:themeColor="accent1" w:themeShade="7F"/>
          <w:sz w:val="24"/>
          <w:szCs w:val="24"/>
        </w:rPr>
        <w:t>6.1.2 Kompetencedækning opdelt på klassetrin</w:t>
      </w:r>
      <w:bookmarkEnd w:id="65"/>
      <w:bookmarkEnd w:id="66"/>
      <w:bookmarkEnd w:id="67"/>
    </w:p>
    <w:p w:rsidR="00DD0A88" w:rsidRDefault="001C36B6" w:rsidP="00757C1E">
      <w:r>
        <w:t>Ingen kommentarer.</w:t>
      </w:r>
    </w:p>
    <w:p w:rsidR="00DD0A88" w:rsidRPr="00DD0A88" w:rsidRDefault="00DD0A88" w:rsidP="00DD0A88">
      <w:pPr>
        <w:keepNext/>
        <w:keepLines/>
        <w:spacing w:before="40" w:after="0"/>
        <w:outlineLvl w:val="2"/>
        <w:rPr>
          <w:rFonts w:asciiTheme="majorHAnsi" w:eastAsiaTheme="majorEastAsia" w:hAnsiTheme="majorHAnsi" w:cstheme="majorBidi"/>
          <w:color w:val="243F60" w:themeColor="accent1" w:themeShade="7F"/>
          <w:sz w:val="24"/>
          <w:szCs w:val="24"/>
        </w:rPr>
      </w:pPr>
      <w:bookmarkStart w:id="68" w:name="_Toc495650760"/>
      <w:bookmarkStart w:id="69" w:name="_Toc495750217"/>
      <w:bookmarkStart w:id="70" w:name="_Toc497134143"/>
      <w:r w:rsidRPr="00DD0A88">
        <w:rPr>
          <w:rFonts w:asciiTheme="majorHAnsi" w:eastAsiaTheme="majorEastAsia" w:hAnsiTheme="majorHAnsi" w:cstheme="majorBidi"/>
          <w:color w:val="243F60" w:themeColor="accent1" w:themeShade="7F"/>
          <w:sz w:val="24"/>
          <w:szCs w:val="24"/>
        </w:rPr>
        <w:t>6.1.3 Uddannelsesindsatser</w:t>
      </w:r>
      <w:bookmarkEnd w:id="68"/>
      <w:bookmarkEnd w:id="69"/>
      <w:bookmarkEnd w:id="70"/>
    </w:p>
    <w:p w:rsidR="00743AF7" w:rsidRPr="001C36B6" w:rsidRDefault="00743AF7" w:rsidP="00DD0A88">
      <w:r w:rsidRPr="001C36B6">
        <w:t>Skolen har fået mange nye medarbejdere. Derfor har ledelsen prioriteret det fælles fundament. I den sammenhæng har der været holdt kurser i:</w:t>
      </w:r>
    </w:p>
    <w:p w:rsidR="00743AF7" w:rsidRPr="001C36B6" w:rsidRDefault="00743AF7" w:rsidP="00743AF7">
      <w:pPr>
        <w:pStyle w:val="Listeafsnit"/>
        <w:numPr>
          <w:ilvl w:val="0"/>
          <w:numId w:val="1"/>
        </w:numPr>
      </w:pPr>
      <w:r w:rsidRPr="001C36B6">
        <w:t>Den svære elev- og forældresamtale</w:t>
      </w:r>
      <w:r w:rsidR="00590024" w:rsidRPr="001C36B6">
        <w:t xml:space="preserve"> ved psykolog Bent Hougaard</w:t>
      </w:r>
      <w:r w:rsidRPr="001C36B6">
        <w:t xml:space="preserve">  med fokus på domæneteorierne, </w:t>
      </w:r>
      <w:r w:rsidR="00590024" w:rsidRPr="001C36B6">
        <w:t>spørgeteknikker, samtalen i praksis m.m.</w:t>
      </w:r>
    </w:p>
    <w:p w:rsidR="00590024" w:rsidRPr="001C36B6" w:rsidRDefault="00590024" w:rsidP="00743AF7">
      <w:pPr>
        <w:pStyle w:val="Listeafsnit"/>
        <w:numPr>
          <w:ilvl w:val="0"/>
          <w:numId w:val="1"/>
        </w:numPr>
      </w:pPr>
      <w:r w:rsidRPr="001C36B6">
        <w:t xml:space="preserve">Indføring i den neuroaffektive pædagogik ved konsulenterne Tina Hutnik og Gry Houmann fra behandlingshjemmet Skovgården </w:t>
      </w:r>
    </w:p>
    <w:p w:rsidR="00590024" w:rsidRPr="001C36B6" w:rsidRDefault="00590024" w:rsidP="00743AF7">
      <w:pPr>
        <w:pStyle w:val="Listeafsnit"/>
        <w:numPr>
          <w:ilvl w:val="0"/>
          <w:numId w:val="1"/>
        </w:numPr>
      </w:pPr>
      <w:r w:rsidRPr="001C36B6">
        <w:t>Der har været kørt Co-teaching forløb i forhold til skolens undervisning og socialpædagogiske aktiviteter. Skolen har ansat en aktvitetscoach og to lærere, der deler en lærerstilling til Co-teaching forløb</w:t>
      </w:r>
    </w:p>
    <w:p w:rsidR="00743AF7" w:rsidRDefault="00743AF7" w:rsidP="00DD0A88">
      <w:pPr>
        <w:rPr>
          <w:color w:val="FF0000"/>
        </w:rPr>
      </w:pPr>
    </w:p>
    <w:p w:rsidR="00743AF7" w:rsidRPr="00743AF7" w:rsidRDefault="00743AF7" w:rsidP="00DD0A88">
      <w:pPr>
        <w:rPr>
          <w:color w:val="FF0000"/>
        </w:rPr>
      </w:pPr>
    </w:p>
    <w:p w:rsidR="00DD0A88" w:rsidRDefault="00DD0A88" w:rsidP="00757C1E"/>
    <w:p w:rsidR="00757C1E" w:rsidRDefault="00F749F1" w:rsidP="00757C1E">
      <w:pPr>
        <w:pStyle w:val="Overskrift2"/>
      </w:pPr>
      <w:bookmarkStart w:id="71" w:name="_Toc497134144"/>
      <w:r>
        <w:t>6</w:t>
      </w:r>
      <w:r w:rsidR="00757C1E">
        <w:t>.2 Forældretilfredshed</w:t>
      </w:r>
      <w:bookmarkEnd w:id="71"/>
    </w:p>
    <w:p w:rsidR="00F63320" w:rsidRDefault="00F63320" w:rsidP="002619BC">
      <w:r>
        <w:rPr>
          <w:noProof/>
          <w:lang w:eastAsia="da-DK"/>
        </w:rPr>
        <w:drawing>
          <wp:inline distT="0" distB="0" distL="0" distR="0" wp14:anchorId="333D1F8D" wp14:editId="7D39411A">
            <wp:extent cx="4572000" cy="1771650"/>
            <wp:effectExtent l="0" t="0" r="0"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19BC" w:rsidRPr="002619BC" w:rsidRDefault="00451525" w:rsidP="002619BC">
      <w:r>
        <w:t>Kommentar: Vi er stolte over resultatet.</w:t>
      </w:r>
    </w:p>
    <w:p w:rsidR="002619BC" w:rsidRPr="002619BC" w:rsidRDefault="002619BC" w:rsidP="002619BC">
      <w:pPr>
        <w:keepNext/>
        <w:keepLines/>
        <w:spacing w:before="40" w:after="0"/>
        <w:outlineLvl w:val="2"/>
        <w:rPr>
          <w:rFonts w:asciiTheme="majorHAnsi" w:eastAsiaTheme="majorEastAsia" w:hAnsiTheme="majorHAnsi" w:cstheme="majorBidi"/>
          <w:color w:val="243F60" w:themeColor="accent1" w:themeShade="7F"/>
          <w:sz w:val="24"/>
          <w:szCs w:val="24"/>
        </w:rPr>
      </w:pPr>
      <w:bookmarkStart w:id="72" w:name="_Toc495750220"/>
      <w:bookmarkStart w:id="73" w:name="_Toc497134145"/>
      <w:r w:rsidRPr="002619BC">
        <w:rPr>
          <w:rFonts w:asciiTheme="majorHAnsi" w:eastAsiaTheme="majorEastAsia" w:hAnsiTheme="majorHAnsi" w:cstheme="majorBidi"/>
          <w:color w:val="243F60" w:themeColor="accent1" w:themeShade="7F"/>
          <w:sz w:val="24"/>
          <w:szCs w:val="24"/>
        </w:rPr>
        <w:t>6.2.2 Forældrenes tilfredshed opdelt på temaer, skoleniveau</w:t>
      </w:r>
      <w:bookmarkEnd w:id="72"/>
      <w:bookmarkEnd w:id="73"/>
    </w:p>
    <w:p w:rsidR="00F63320" w:rsidRDefault="00F63320" w:rsidP="002619BC">
      <w:r>
        <w:rPr>
          <w:noProof/>
          <w:lang w:eastAsia="da-DK"/>
        </w:rPr>
        <w:drawing>
          <wp:inline distT="0" distB="0" distL="0" distR="0" wp14:anchorId="0BB62265" wp14:editId="1C8D591D">
            <wp:extent cx="4572000" cy="2743200"/>
            <wp:effectExtent l="0" t="0" r="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19BC" w:rsidRDefault="00451525" w:rsidP="002619BC">
      <w:r>
        <w:t>Kommentar: Vi bemærker i sær den store tilfredshed med skolens fysiske rammer. Der er brugt mange midler og kræfter på at skabe et unikt specialpædagogisk miljø.</w:t>
      </w:r>
    </w:p>
    <w:p w:rsidR="008340E9" w:rsidRDefault="008340E9" w:rsidP="002619BC"/>
    <w:p w:rsidR="008340E9" w:rsidRDefault="008340E9" w:rsidP="002619BC"/>
    <w:p w:rsidR="008340E9" w:rsidRDefault="008340E9" w:rsidP="002619BC"/>
    <w:p w:rsidR="008340E9" w:rsidRDefault="008340E9" w:rsidP="002619BC"/>
    <w:p w:rsidR="008340E9" w:rsidRDefault="008340E9" w:rsidP="002619BC"/>
    <w:p w:rsidR="008340E9" w:rsidRDefault="008340E9" w:rsidP="002619BC"/>
    <w:p w:rsidR="008340E9" w:rsidRDefault="008340E9" w:rsidP="002619BC"/>
    <w:p w:rsidR="008340E9" w:rsidRPr="002619BC" w:rsidRDefault="008340E9" w:rsidP="002619BC"/>
    <w:p w:rsidR="00757C1E" w:rsidRPr="00FC324C" w:rsidRDefault="00F749F1" w:rsidP="00757C1E">
      <w:pPr>
        <w:pStyle w:val="Overskrift1"/>
        <w:rPr>
          <w:i/>
        </w:rPr>
      </w:pPr>
      <w:bookmarkStart w:id="74" w:name="_Toc497134146"/>
      <w:r>
        <w:t>7</w:t>
      </w:r>
      <w:r w:rsidR="00757C1E">
        <w:t xml:space="preserve"> Kommunale fokusområder</w:t>
      </w:r>
      <w:bookmarkEnd w:id="74"/>
    </w:p>
    <w:p w:rsidR="00757C1E" w:rsidRDefault="00757C1E" w:rsidP="00757C1E"/>
    <w:p w:rsidR="00757C1E" w:rsidRDefault="005F63C1" w:rsidP="00757C1E">
      <w:pPr>
        <w:pStyle w:val="Overskrift2"/>
      </w:pPr>
      <w:bookmarkStart w:id="75" w:name="_Toc497134147"/>
      <w:r>
        <w:t>7</w:t>
      </w:r>
      <w:r w:rsidR="00757C1E">
        <w:t>.</w:t>
      </w:r>
      <w:r w:rsidR="002348AC">
        <w:t>1</w:t>
      </w:r>
      <w:r w:rsidR="00757C1E">
        <w:t xml:space="preserve"> Inklusion</w:t>
      </w:r>
      <w:bookmarkEnd w:id="75"/>
    </w:p>
    <w:p w:rsidR="00757C1E" w:rsidRDefault="00F05BE2" w:rsidP="007106CF">
      <w:pPr>
        <w:spacing w:after="0"/>
      </w:pPr>
      <w:r>
        <w:rPr>
          <w:noProof/>
          <w:lang w:eastAsia="da-DK"/>
        </w:rPr>
        <w:drawing>
          <wp:inline distT="0" distB="0" distL="0" distR="0" wp14:anchorId="3B1A9196" wp14:editId="054FEB62">
            <wp:extent cx="4572000" cy="274320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7106CF" w:rsidRDefault="007106CF" w:rsidP="007106CF">
      <w:r w:rsidRPr="007106CF">
        <w:t>Kilde: Skoleledelsens besvarelse af spørgeskema</w:t>
      </w:r>
    </w:p>
    <w:p w:rsidR="00F05BE2" w:rsidRPr="007106CF" w:rsidRDefault="00F05BE2" w:rsidP="007106CF">
      <w:r>
        <w:t>Det er Nyborg Heldagsskoles erklærede mål at være i den absolutte elite i forhold til at skabe de bedste inkluderende læringsmiljøer</w:t>
      </w:r>
      <w:r w:rsidR="00913159">
        <w:t>. De inkluderende miljøer betyder ro, struktur, forudsigelighed og motiverende læringsoplevelser kombineret med dygtigt relationsarbejde fra de professionelle. Det er en vedvarende udfordring for skolen at skabe de bedste betingelser for inklusion.</w:t>
      </w:r>
    </w:p>
    <w:p w:rsidR="007106CF" w:rsidRDefault="007106CF" w:rsidP="00757C1E"/>
    <w:p w:rsidR="00757C1E" w:rsidRDefault="005F63C1" w:rsidP="00757C1E">
      <w:pPr>
        <w:pStyle w:val="Overskrift2"/>
      </w:pPr>
      <w:bookmarkStart w:id="76" w:name="_Toc497134148"/>
      <w:r>
        <w:t>7</w:t>
      </w:r>
      <w:r w:rsidR="00757C1E">
        <w:t>.</w:t>
      </w:r>
      <w:r w:rsidR="002348AC">
        <w:t>2</w:t>
      </w:r>
      <w:r w:rsidR="00757C1E">
        <w:t xml:space="preserve"> IT/digitalisering</w:t>
      </w:r>
      <w:bookmarkEnd w:id="76"/>
    </w:p>
    <w:p w:rsidR="00757C1E" w:rsidRDefault="00F05BE2" w:rsidP="005F63C1">
      <w:pPr>
        <w:spacing w:after="0"/>
      </w:pPr>
      <w:r>
        <w:rPr>
          <w:noProof/>
          <w:lang w:eastAsia="da-DK"/>
        </w:rPr>
        <w:drawing>
          <wp:inline distT="0" distB="0" distL="0" distR="0" wp14:anchorId="587899E8" wp14:editId="25B5501F">
            <wp:extent cx="4572000" cy="27432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F63C1" w:rsidRPr="005F63C1" w:rsidRDefault="005F63C1" w:rsidP="005F63C1">
      <w:r w:rsidRPr="005F63C1">
        <w:t>Kilde: Skoleledelsens besvarelse af spørgeskema</w:t>
      </w:r>
    </w:p>
    <w:p w:rsidR="0073336C" w:rsidRDefault="00CD1983" w:rsidP="00757C1E">
      <w:r>
        <w:t xml:space="preserve">Skolen har i samarbejde mellem vejledergruppen og ledelsen udarbejdet en IT – strategi med fokus på programmering, droner, Lego og E-sport. E-sport og gaming er et nyt tiltag </w:t>
      </w:r>
      <w:r w:rsidR="009207CD">
        <w:t>og vi har for egne midler opbygget et E-sportslokale på Vibeskolen. Der er for kommunale midler</w:t>
      </w:r>
      <w:r w:rsidR="0073336C">
        <w:t xml:space="preserve"> indkøbt Lego- fuldpakke. </w:t>
      </w:r>
    </w:p>
    <w:p w:rsidR="005F63C1" w:rsidRDefault="00CD1983" w:rsidP="00757C1E">
      <w:r>
        <w:t>IT-fagligt og socialt set en gevinst for skolens elever</w:t>
      </w:r>
      <w:r w:rsidR="009207CD">
        <w:t>.</w:t>
      </w:r>
    </w:p>
    <w:p w:rsidR="00757C1E" w:rsidRDefault="005F63C1" w:rsidP="00757C1E">
      <w:pPr>
        <w:pStyle w:val="Overskrift2"/>
      </w:pPr>
      <w:bookmarkStart w:id="77" w:name="_Toc497134149"/>
      <w:r>
        <w:t>7</w:t>
      </w:r>
      <w:r w:rsidR="00757C1E">
        <w:t>.</w:t>
      </w:r>
      <w:r w:rsidR="002348AC">
        <w:t>3</w:t>
      </w:r>
      <w:r w:rsidR="00757C1E">
        <w:t xml:space="preserve"> Læring</w:t>
      </w:r>
      <w:bookmarkEnd w:id="77"/>
    </w:p>
    <w:p w:rsidR="00757C1E" w:rsidRDefault="00F05BE2" w:rsidP="007106CF">
      <w:pPr>
        <w:spacing w:after="0"/>
      </w:pPr>
      <w:r>
        <w:rPr>
          <w:noProof/>
          <w:lang w:eastAsia="da-DK"/>
        </w:rPr>
        <w:drawing>
          <wp:inline distT="0" distB="0" distL="0" distR="0" wp14:anchorId="407EDEDA" wp14:editId="5E3818FA">
            <wp:extent cx="4572000" cy="27432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F63C1" w:rsidRPr="005F63C1" w:rsidRDefault="005F63C1" w:rsidP="005F63C1">
      <w:r w:rsidRPr="005F63C1">
        <w:t>Kilde: Skoleledelsens besvarelse af spørgeskema</w:t>
      </w:r>
    </w:p>
    <w:p w:rsidR="005F63C1" w:rsidRDefault="005F63C1" w:rsidP="00757C1E"/>
    <w:p w:rsidR="00757C1E" w:rsidRDefault="005F63C1" w:rsidP="00757C1E">
      <w:pPr>
        <w:pStyle w:val="Overskrift2"/>
      </w:pPr>
      <w:bookmarkStart w:id="78" w:name="_Toc497134150"/>
      <w:r>
        <w:t>7</w:t>
      </w:r>
      <w:r w:rsidR="00757C1E">
        <w:t>.</w:t>
      </w:r>
      <w:r w:rsidR="002348AC">
        <w:t>4</w:t>
      </w:r>
      <w:r w:rsidR="00757C1E">
        <w:t xml:space="preserve"> Sundhed/trivsel</w:t>
      </w:r>
      <w:bookmarkEnd w:id="78"/>
    </w:p>
    <w:p w:rsidR="00757C1E" w:rsidRDefault="00F05BE2" w:rsidP="00D94EB4">
      <w:pPr>
        <w:spacing w:after="0"/>
      </w:pPr>
      <w:r>
        <w:rPr>
          <w:noProof/>
          <w:lang w:eastAsia="da-DK"/>
        </w:rPr>
        <w:drawing>
          <wp:inline distT="0" distB="0" distL="0" distR="0" wp14:anchorId="7E5EC9AF" wp14:editId="156C3304">
            <wp:extent cx="4572000" cy="274320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94EB4" w:rsidRPr="00D94EB4" w:rsidRDefault="00D94EB4" w:rsidP="00D94EB4">
      <w:r w:rsidRPr="00D94EB4">
        <w:t>Kilde: Skoleledelsens besvarelse af spørgeskema</w:t>
      </w:r>
    </w:p>
    <w:p w:rsidR="00D94EB4" w:rsidRDefault="0073336C" w:rsidP="00757C1E">
      <w:r>
        <w:t>I sær vores socialpædagogiske aktiviteter sammenkædet med udeundervisning har god indvirkning på elevernes sundhed og trivsel. Skolen har i forgangne skoleår brugt mange midler på udvikling af undervisningsmiljø.</w:t>
      </w:r>
    </w:p>
    <w:p w:rsidR="00757C1E" w:rsidRDefault="005F63C1" w:rsidP="00757C1E">
      <w:pPr>
        <w:pStyle w:val="Overskrift2"/>
      </w:pPr>
      <w:bookmarkStart w:id="79" w:name="_Toc497134151"/>
      <w:r>
        <w:t>7</w:t>
      </w:r>
      <w:r w:rsidR="00757C1E">
        <w:t>.</w:t>
      </w:r>
      <w:r w:rsidR="002348AC">
        <w:t>5</w:t>
      </w:r>
      <w:r w:rsidR="00757C1E">
        <w:t xml:space="preserve"> Samlet status på skoleniveau</w:t>
      </w:r>
      <w:bookmarkEnd w:id="79"/>
    </w:p>
    <w:p w:rsidR="00757C1E" w:rsidRDefault="00FF1A4E" w:rsidP="00757C1E">
      <w:r>
        <w:rPr>
          <w:noProof/>
          <w:lang w:eastAsia="da-DK"/>
        </w:rPr>
        <w:drawing>
          <wp:inline distT="0" distB="0" distL="0" distR="0" wp14:anchorId="758A9A77" wp14:editId="6154BA2B">
            <wp:extent cx="4590415" cy="2761615"/>
            <wp:effectExtent l="0" t="0" r="635"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rsidR="00757C1E" w:rsidRDefault="005F63C1" w:rsidP="00757C1E">
      <w:pPr>
        <w:pStyle w:val="Overskrift2"/>
      </w:pPr>
      <w:bookmarkStart w:id="80" w:name="_Toc497134152"/>
      <w:r>
        <w:t>7</w:t>
      </w:r>
      <w:r w:rsidR="00757C1E">
        <w:t>.</w:t>
      </w:r>
      <w:r w:rsidR="002348AC">
        <w:t>6</w:t>
      </w:r>
      <w:r w:rsidR="00757C1E">
        <w:t xml:space="preserve"> Øvrige kommunale fokusområder</w:t>
      </w:r>
      <w:bookmarkEnd w:id="80"/>
    </w:p>
    <w:p w:rsidR="00757C1E" w:rsidRDefault="0073336C" w:rsidP="00757C1E">
      <w:r>
        <w:t>Nyborg Heldagsskole arbejder målrettet med den Åbne Skole, hvor vi gerne inviterer faglige undervisere udefra. Skolen har i øvrigt 5 busser til rådighed for at lykkes med den Åbne Skole, med fokus på oplevelsesorienteret undervisning. Vi har etableret formelt samarbejde med Musikskolen, med Kegleklubben og med Skydeklubben. Et formaliseret samarbejde mellem Naturskolen, ungdomsskolen og vores skole er også blevet udarbejdet.</w:t>
      </w:r>
    </w:p>
    <w:p w:rsidR="0073336C" w:rsidRDefault="0073336C" w:rsidP="00757C1E">
      <w:r>
        <w:t xml:space="preserve">Derudover tolker vi også Åben Skole konceptet ind i vores samarbejde med Skellerup Borgerforening og Landsbyrådet, hvor lokale borgere </w:t>
      </w:r>
      <w:r w:rsidR="008340E9">
        <w:t xml:space="preserve">udenfor skolens åbningstider </w:t>
      </w:r>
      <w:r>
        <w:t xml:space="preserve">kan bruge </w:t>
      </w:r>
      <w:r w:rsidR="008340E9">
        <w:t xml:space="preserve">alle </w:t>
      </w:r>
      <w:r>
        <w:t>Nyborg Heldagsskoles udendørs faciliteter som for eksempel legeområderne, multibaner, bålhytten, og den kommende smedje som er under udarbejdelse.</w:t>
      </w:r>
    </w:p>
    <w:p w:rsidR="00757C1E" w:rsidRDefault="005F63C1" w:rsidP="00757C1E">
      <w:pPr>
        <w:pStyle w:val="Overskrift1"/>
      </w:pPr>
      <w:bookmarkStart w:id="81" w:name="_Toc497134153"/>
      <w:r>
        <w:t>8</w:t>
      </w:r>
      <w:r w:rsidR="00757C1E">
        <w:t xml:space="preserve"> Opfølgning på handlingsplan vedr. læsning</w:t>
      </w:r>
      <w:bookmarkEnd w:id="81"/>
    </w:p>
    <w:p w:rsidR="00757C1E" w:rsidRDefault="008340E9" w:rsidP="00757C1E">
      <w:r>
        <w:t>Nyborg Heldagsskole har fortsat haft kørt med evalueringsprincipperne omkring læsekonferencerne. Derudover har udvidet læse-testning og hjælpeprogrammer været i fokus. Skolen har også igen haft succes med Læse-makkerforløb, hvor elever læser for elever.</w:t>
      </w:r>
    </w:p>
    <w:p w:rsidR="00757C1E" w:rsidRDefault="005F63C1" w:rsidP="00757C1E">
      <w:pPr>
        <w:pStyle w:val="Overskrift1"/>
      </w:pPr>
      <w:bookmarkStart w:id="82" w:name="_Toc497134154"/>
      <w:r>
        <w:t>9</w:t>
      </w:r>
      <w:r w:rsidR="002348AC">
        <w:t xml:space="preserve"> Skolebestyrelsens</w:t>
      </w:r>
      <w:r w:rsidR="00757C1E">
        <w:t xml:space="preserve"> udtalelse</w:t>
      </w:r>
      <w:bookmarkEnd w:id="82"/>
    </w:p>
    <w:p w:rsidR="00B31FFB" w:rsidRDefault="00B31FFB" w:rsidP="00B31FFB"/>
    <w:p w:rsidR="004F486E" w:rsidRDefault="004F486E" w:rsidP="00B31FFB">
      <w:r>
        <w:t>Det er skolebestyrelsens vurdering,</w:t>
      </w:r>
      <w:r w:rsidR="00A92D64">
        <w:t xml:space="preserve"> at det har været vellykket </w:t>
      </w:r>
      <w:r>
        <w:t>at prioritere at etablere Nyborg Heldagsskole på én matrikel. Det har krævet bebyggelse og økonomisk prioritering</w:t>
      </w:r>
      <w:r w:rsidR="00A92D64">
        <w:t xml:space="preserve"> af skolens egne midler at nedlægge afdelingen i kælderen på Juulskov Huset</w:t>
      </w:r>
      <w:r>
        <w:t xml:space="preserve">. </w:t>
      </w:r>
      <w:r w:rsidR="00A92D64">
        <w:t xml:space="preserve">Det har haft positiv betydning for arbejdsmiljøet og har været gavnligt for skolens elever, så ingen længere føler sig udenfor. </w:t>
      </w:r>
      <w:r>
        <w:t xml:space="preserve">Dertil har der i skolens samlede økonomi været gen-prioriteret midler til elevernes udemiljøer, og det er Skolebestyrelsens vurdering, at </w:t>
      </w:r>
      <w:r w:rsidR="00A92D64">
        <w:t xml:space="preserve">Nyborg Heldagsskole er i mål med at skabe unikke udemiljøer. Skolebestyrelsen noterer sig, at 16 klasser fylder meget, og at der på trods af etablering af to nye klasseværelser stadig mangler faglokale som musik samt enkelte personalearbejdspladser. Skolebestyrelsen har derfor været med i beslutning om kommende udvidelser/huskøb. </w:t>
      </w:r>
    </w:p>
    <w:p w:rsidR="00A92D64" w:rsidRDefault="00A92D64" w:rsidP="00B31FFB">
      <w:r>
        <w:t>Skolebestyrelsen noterer sig med tilfredshed, at skolen vandt Arbejdsmiljøprisen 2016. Skolebestyrelsen noterer også med tilfredshed, at der i 2016 er udarbejdet både Undervisningsmiljøvurdering og Trivselsanalyse hos eleverne, som angiver at skolen fortsat skal arbejde målrettet på socialisering og antimobning i kl</w:t>
      </w:r>
      <w:r w:rsidR="007222F8">
        <w:t>asserne. Derfor er det positivt, at skolen i 2016-2017</w:t>
      </w:r>
      <w:r>
        <w:t xml:space="preserve"> har udarbejdet Værdiregelsæt og Antimobbepolitik, som er effektueret i alle afdelinger. </w:t>
      </w:r>
    </w:p>
    <w:p w:rsidR="00386FA0" w:rsidRPr="00757C1E" w:rsidRDefault="00386FA0" w:rsidP="00757C1E"/>
    <w:sectPr w:rsidR="00386FA0" w:rsidRPr="00757C1E" w:rsidSect="00755697">
      <w:footerReference w:type="default" r:id="rId33"/>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10E" w:rsidRDefault="001D410E" w:rsidP="00755697">
      <w:pPr>
        <w:spacing w:after="0" w:line="240" w:lineRule="auto"/>
      </w:pPr>
      <w:r>
        <w:separator/>
      </w:r>
    </w:p>
  </w:endnote>
  <w:endnote w:type="continuationSeparator" w:id="0">
    <w:p w:rsidR="001D410E" w:rsidRDefault="001D410E" w:rsidP="00755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Olsen-Bold">
    <w:altName w:val="Sitka Small"/>
    <w:charset w:val="00"/>
    <w:family w:val="auto"/>
    <w:pitch w:val="variable"/>
    <w:sig w:usb0="8000002F" w:usb1="40000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170263"/>
      <w:docPartObj>
        <w:docPartGallery w:val="Page Numbers (Bottom of Page)"/>
        <w:docPartUnique/>
      </w:docPartObj>
    </w:sdtPr>
    <w:sdtEndPr/>
    <w:sdtContent>
      <w:p w:rsidR="006C54DB" w:rsidRDefault="006C54DB">
        <w:pPr>
          <w:pStyle w:val="Sidefod"/>
          <w:jc w:val="right"/>
        </w:pPr>
        <w:r>
          <w:fldChar w:fldCharType="begin"/>
        </w:r>
        <w:r>
          <w:instrText>PAGE   \* MERGEFORMAT</w:instrText>
        </w:r>
        <w:r>
          <w:fldChar w:fldCharType="separate"/>
        </w:r>
        <w:r w:rsidR="00172482">
          <w:rPr>
            <w:noProof/>
          </w:rPr>
          <w:t>16</w:t>
        </w:r>
        <w:r>
          <w:fldChar w:fldCharType="end"/>
        </w:r>
      </w:p>
    </w:sdtContent>
  </w:sdt>
  <w:p w:rsidR="006C54DB" w:rsidRDefault="006C54DB">
    <w:pPr>
      <w:pStyle w:val="Sidefo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10E" w:rsidRDefault="001D410E" w:rsidP="00755697">
      <w:pPr>
        <w:spacing w:after="0" w:line="240" w:lineRule="auto"/>
      </w:pPr>
      <w:r>
        <w:separator/>
      </w:r>
    </w:p>
  </w:footnote>
  <w:footnote w:type="continuationSeparator" w:id="0">
    <w:p w:rsidR="001D410E" w:rsidRDefault="001D410E" w:rsidP="00755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FD2E02"/>
    <w:multiLevelType w:val="hybridMultilevel"/>
    <w:tmpl w:val="A30C99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1E"/>
    <w:rsid w:val="00046FC7"/>
    <w:rsid w:val="000950AE"/>
    <w:rsid w:val="000951A0"/>
    <w:rsid w:val="000B183E"/>
    <w:rsid w:val="000C2B3D"/>
    <w:rsid w:val="000C7C5A"/>
    <w:rsid w:val="00106477"/>
    <w:rsid w:val="00172482"/>
    <w:rsid w:val="001B0A27"/>
    <w:rsid w:val="001C36B6"/>
    <w:rsid w:val="001D410E"/>
    <w:rsid w:val="002348AC"/>
    <w:rsid w:val="0023510E"/>
    <w:rsid w:val="002619BC"/>
    <w:rsid w:val="002761D4"/>
    <w:rsid w:val="0028306E"/>
    <w:rsid w:val="002F3331"/>
    <w:rsid w:val="003013A9"/>
    <w:rsid w:val="003417A1"/>
    <w:rsid w:val="00380D38"/>
    <w:rsid w:val="00386FA0"/>
    <w:rsid w:val="00451525"/>
    <w:rsid w:val="004B584A"/>
    <w:rsid w:val="004B6712"/>
    <w:rsid w:val="004E4B3D"/>
    <w:rsid w:val="004F3B47"/>
    <w:rsid w:val="004F486E"/>
    <w:rsid w:val="0051023B"/>
    <w:rsid w:val="00590024"/>
    <w:rsid w:val="00597A1E"/>
    <w:rsid w:val="005B2047"/>
    <w:rsid w:val="005E614E"/>
    <w:rsid w:val="005F63C1"/>
    <w:rsid w:val="006126CD"/>
    <w:rsid w:val="006162A9"/>
    <w:rsid w:val="00651CDB"/>
    <w:rsid w:val="006823FE"/>
    <w:rsid w:val="006A2587"/>
    <w:rsid w:val="006B4C9C"/>
    <w:rsid w:val="006C54DB"/>
    <w:rsid w:val="006E0FF4"/>
    <w:rsid w:val="007106CF"/>
    <w:rsid w:val="00710DF1"/>
    <w:rsid w:val="00711C96"/>
    <w:rsid w:val="007222F8"/>
    <w:rsid w:val="00722568"/>
    <w:rsid w:val="0073336C"/>
    <w:rsid w:val="0074074F"/>
    <w:rsid w:val="00740A08"/>
    <w:rsid w:val="00743AF7"/>
    <w:rsid w:val="00746F78"/>
    <w:rsid w:val="007514D4"/>
    <w:rsid w:val="00755697"/>
    <w:rsid w:val="00757C1E"/>
    <w:rsid w:val="00787B95"/>
    <w:rsid w:val="007A12B8"/>
    <w:rsid w:val="007F44C3"/>
    <w:rsid w:val="00823A9D"/>
    <w:rsid w:val="008340E9"/>
    <w:rsid w:val="00836D63"/>
    <w:rsid w:val="00840F4D"/>
    <w:rsid w:val="008562A2"/>
    <w:rsid w:val="00866EDC"/>
    <w:rsid w:val="0088494C"/>
    <w:rsid w:val="008C4C43"/>
    <w:rsid w:val="00913159"/>
    <w:rsid w:val="009207CD"/>
    <w:rsid w:val="00977A67"/>
    <w:rsid w:val="009A7E98"/>
    <w:rsid w:val="00A207E9"/>
    <w:rsid w:val="00A248E9"/>
    <w:rsid w:val="00A36924"/>
    <w:rsid w:val="00A92D64"/>
    <w:rsid w:val="00A965DB"/>
    <w:rsid w:val="00AA191C"/>
    <w:rsid w:val="00AA2E3C"/>
    <w:rsid w:val="00AB026C"/>
    <w:rsid w:val="00AD75A4"/>
    <w:rsid w:val="00B27B5F"/>
    <w:rsid w:val="00B31FFB"/>
    <w:rsid w:val="00B77179"/>
    <w:rsid w:val="00B8797C"/>
    <w:rsid w:val="00C56357"/>
    <w:rsid w:val="00C57059"/>
    <w:rsid w:val="00C6596C"/>
    <w:rsid w:val="00C74022"/>
    <w:rsid w:val="00C75F91"/>
    <w:rsid w:val="00C76E6A"/>
    <w:rsid w:val="00CA5471"/>
    <w:rsid w:val="00CB2152"/>
    <w:rsid w:val="00CD1983"/>
    <w:rsid w:val="00CF576A"/>
    <w:rsid w:val="00D01BA4"/>
    <w:rsid w:val="00D166D8"/>
    <w:rsid w:val="00D1791D"/>
    <w:rsid w:val="00D94EB4"/>
    <w:rsid w:val="00DD0A88"/>
    <w:rsid w:val="00E1090E"/>
    <w:rsid w:val="00E21BEB"/>
    <w:rsid w:val="00E4456C"/>
    <w:rsid w:val="00E50906"/>
    <w:rsid w:val="00EA54E9"/>
    <w:rsid w:val="00F05BE2"/>
    <w:rsid w:val="00F43AFD"/>
    <w:rsid w:val="00F50690"/>
    <w:rsid w:val="00F63320"/>
    <w:rsid w:val="00F749F1"/>
    <w:rsid w:val="00F955E6"/>
    <w:rsid w:val="00FC324C"/>
    <w:rsid w:val="00FD2DC4"/>
    <w:rsid w:val="00FF1A4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F742D-F8CD-4300-98EC-08FA2837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3C1"/>
  </w:style>
  <w:style w:type="paragraph" w:styleId="Overskrift1">
    <w:name w:val="heading 1"/>
    <w:basedOn w:val="Normal"/>
    <w:next w:val="Normal"/>
    <w:link w:val="Overskrift1Tegn"/>
    <w:uiPriority w:val="9"/>
    <w:qFormat/>
    <w:rsid w:val="00757C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757C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6126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57C1E"/>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rsid w:val="00757C1E"/>
    <w:rPr>
      <w:rFonts w:asciiTheme="majorHAnsi" w:eastAsiaTheme="majorEastAsia" w:hAnsiTheme="majorHAnsi" w:cstheme="majorBidi"/>
      <w:color w:val="365F91" w:themeColor="accent1" w:themeShade="BF"/>
      <w:sz w:val="26"/>
      <w:szCs w:val="26"/>
    </w:rPr>
  </w:style>
  <w:style w:type="paragraph" w:styleId="Overskrift">
    <w:name w:val="TOC Heading"/>
    <w:basedOn w:val="Overskrift1"/>
    <w:next w:val="Normal"/>
    <w:uiPriority w:val="39"/>
    <w:unhideWhenUsed/>
    <w:qFormat/>
    <w:rsid w:val="00757C1E"/>
    <w:pPr>
      <w:spacing w:line="259" w:lineRule="auto"/>
      <w:outlineLvl w:val="9"/>
    </w:pPr>
    <w:rPr>
      <w:lang w:eastAsia="da-DK"/>
    </w:rPr>
  </w:style>
  <w:style w:type="paragraph" w:styleId="Indholdsfortegnelse1">
    <w:name w:val="toc 1"/>
    <w:basedOn w:val="Normal"/>
    <w:next w:val="Normal"/>
    <w:autoRedefine/>
    <w:uiPriority w:val="39"/>
    <w:unhideWhenUsed/>
    <w:rsid w:val="00757C1E"/>
    <w:pPr>
      <w:spacing w:after="100"/>
    </w:pPr>
  </w:style>
  <w:style w:type="paragraph" w:styleId="Indholdsfortegnelse2">
    <w:name w:val="toc 2"/>
    <w:basedOn w:val="Normal"/>
    <w:next w:val="Normal"/>
    <w:autoRedefine/>
    <w:uiPriority w:val="39"/>
    <w:unhideWhenUsed/>
    <w:rsid w:val="00757C1E"/>
    <w:pPr>
      <w:spacing w:after="100"/>
      <w:ind w:left="220"/>
    </w:pPr>
  </w:style>
  <w:style w:type="character" w:styleId="Hyperlink">
    <w:name w:val="Hyperlink"/>
    <w:basedOn w:val="Standardskrifttypeiafsnit"/>
    <w:uiPriority w:val="99"/>
    <w:unhideWhenUsed/>
    <w:rsid w:val="00757C1E"/>
    <w:rPr>
      <w:color w:val="0000FF" w:themeColor="hyperlink"/>
      <w:u w:val="single"/>
    </w:rPr>
  </w:style>
  <w:style w:type="table" w:styleId="Listetabel4-farve1">
    <w:name w:val="List Table 4 Accent 1"/>
    <w:basedOn w:val="Tabel-Normal"/>
    <w:uiPriority w:val="49"/>
    <w:rsid w:val="0028306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dholdsfortegnelse3">
    <w:name w:val="toc 3"/>
    <w:basedOn w:val="Normal"/>
    <w:next w:val="Normal"/>
    <w:autoRedefine/>
    <w:uiPriority w:val="39"/>
    <w:unhideWhenUsed/>
    <w:rsid w:val="0028306E"/>
    <w:pPr>
      <w:spacing w:after="100"/>
      <w:ind w:left="440"/>
    </w:pPr>
  </w:style>
  <w:style w:type="paragraph" w:styleId="Sidehoved">
    <w:name w:val="header"/>
    <w:basedOn w:val="Normal"/>
    <w:link w:val="SidehovedTegn"/>
    <w:uiPriority w:val="99"/>
    <w:unhideWhenUsed/>
    <w:rsid w:val="007556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55697"/>
  </w:style>
  <w:style w:type="paragraph" w:styleId="Sidefod">
    <w:name w:val="footer"/>
    <w:basedOn w:val="Normal"/>
    <w:link w:val="SidefodTegn"/>
    <w:uiPriority w:val="99"/>
    <w:unhideWhenUsed/>
    <w:rsid w:val="007556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55697"/>
  </w:style>
  <w:style w:type="character" w:customStyle="1" w:styleId="Overskrift3Tegn">
    <w:name w:val="Overskrift 3 Tegn"/>
    <w:basedOn w:val="Standardskrifttypeiafsnit"/>
    <w:link w:val="Overskrift3"/>
    <w:uiPriority w:val="9"/>
    <w:rsid w:val="006126CD"/>
    <w:rPr>
      <w:rFonts w:asciiTheme="majorHAnsi" w:eastAsiaTheme="majorEastAsia" w:hAnsiTheme="majorHAnsi" w:cstheme="majorBidi"/>
      <w:color w:val="243F60" w:themeColor="accent1" w:themeShade="7F"/>
      <w:sz w:val="24"/>
      <w:szCs w:val="24"/>
    </w:rPr>
  </w:style>
  <w:style w:type="paragraph" w:styleId="Listeafsnit">
    <w:name w:val="List Paragraph"/>
    <w:basedOn w:val="Normal"/>
    <w:uiPriority w:val="34"/>
    <w:qFormat/>
    <w:rsid w:val="00743A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5.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NBPROFIL1\TSHOME$\mhm.NYBORG\Data\KMD\KMD.AQ.EdhSager\CM\REDIGER\d-0450_2017_157409.Sag_23000072017_213124855248005.Regneark_vedr_9_klasses_pr&#248;ver.6364470197164313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regneark7.xlsx"/></Relationships>
</file>

<file path=word/charts/_rels/chart11.xml.rels><?xml version="1.0" encoding="UTF-8" standalone="yes"?>
<Relationships xmlns="http://schemas.openxmlformats.org/package/2006/relationships"><Relationship Id="rId3" Type="http://schemas.openxmlformats.org/officeDocument/2006/relationships/oleObject" Target="file:///D:\kv%20rapporter%2027-10-17\trivs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regneark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regneark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regneark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regneark11.xlsx"/></Relationships>
</file>

<file path=word/charts/_rels/chart16.xml.rels><?xml version="1.0" encoding="UTF-8" standalone="yes"?>
<Relationships xmlns="http://schemas.openxmlformats.org/package/2006/relationships"><Relationship Id="rId3" Type="http://schemas.openxmlformats.org/officeDocument/2006/relationships/oleObject" Target="file:///D:\kv%20rapporter%2027-10-17\Kopi%20af%20450_2017_114682_Regneark_til_diagrammer_vedr._frav&#230;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nbfil1\userdata\mhm\Kvalitetsrapporter%20skabeloner%20med%20forside\Kopi%20af%20Regneark%20til%20for&#230;ldretilfredshed%20til%20kvalitetsrappor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nbfil1\userdata\mhm\Kvalitetsrapporter%20skabeloner%20med%20forside\Kopi%20af%20Regneark%20til%20for&#230;ldretilfredshed%20til%20kvalitetsrapport.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tt166p\AppData\Local\Microsoft\Windows\INetCache\Content.Outlook\1ZK1DO7T\Kopi%20af%20450_2017_157409_Regneark_vedr_9_klasses_pr&#248;v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regneark.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regneark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regneark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regneark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regneark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regneark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regneark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Nyborg Heldagsskole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'02 eller derover'!$B$31</c:f>
              <c:strCache>
                <c:ptCount val="1"/>
                <c:pt idx="0">
                  <c:v>Piger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'02 eller derover'!$A$32:$A$34</c:f>
              <c:strCache>
                <c:ptCount val="3"/>
                <c:pt idx="0">
                  <c:v>Kommunen, 2016/17</c:v>
                </c:pt>
                <c:pt idx="1">
                  <c:v>Skolen, 2016/17</c:v>
                </c:pt>
                <c:pt idx="2">
                  <c:v>Skole, 2015/16</c:v>
                </c:pt>
              </c:strCache>
            </c:strRef>
          </c:cat>
          <c:val>
            <c:numRef>
              <c:f>'02 eller derover'!$B$32:$B$34</c:f>
              <c:numCache>
                <c:formatCode>0%</c:formatCode>
                <c:ptCount val="3"/>
                <c:pt idx="0" formatCode="0.00%">
                  <c:v>0.91800000000000004</c:v>
                </c:pt>
                <c:pt idx="1">
                  <c:v>1</c:v>
                </c:pt>
              </c:numCache>
            </c:numRef>
          </c:val>
          <c:extLst>
            <c:ext xmlns:c16="http://schemas.microsoft.com/office/drawing/2014/chart" uri="{C3380CC4-5D6E-409C-BE32-E72D297353CC}">
              <c16:uniqueId val="{00000000-525A-49ED-BEB9-5E204AEB67F5}"/>
            </c:ext>
          </c:extLst>
        </c:ser>
        <c:ser>
          <c:idx val="1"/>
          <c:order val="1"/>
          <c:tx>
            <c:strRef>
              <c:f>'02 eller derover'!$C$31</c:f>
              <c:strCache>
                <c:ptCount val="1"/>
                <c:pt idx="0">
                  <c:v>Drenge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'02 eller derover'!$A$32:$A$34</c:f>
              <c:strCache>
                <c:ptCount val="3"/>
                <c:pt idx="0">
                  <c:v>Kommunen, 2016/17</c:v>
                </c:pt>
                <c:pt idx="1">
                  <c:v>Skolen, 2016/17</c:v>
                </c:pt>
                <c:pt idx="2">
                  <c:v>Skole, 2015/16</c:v>
                </c:pt>
              </c:strCache>
            </c:strRef>
          </c:cat>
          <c:val>
            <c:numRef>
              <c:f>'02 eller derover'!$C$32:$C$34</c:f>
              <c:numCache>
                <c:formatCode>0.00%</c:formatCode>
                <c:ptCount val="3"/>
                <c:pt idx="0">
                  <c:v>0.871</c:v>
                </c:pt>
                <c:pt idx="1">
                  <c:v>0.55600000000000005</c:v>
                </c:pt>
                <c:pt idx="2">
                  <c:v>0.625</c:v>
                </c:pt>
              </c:numCache>
            </c:numRef>
          </c:val>
          <c:extLst>
            <c:ext xmlns:c16="http://schemas.microsoft.com/office/drawing/2014/chart" uri="{C3380CC4-5D6E-409C-BE32-E72D297353CC}">
              <c16:uniqueId val="{00000001-525A-49ED-BEB9-5E204AEB67F5}"/>
            </c:ext>
          </c:extLst>
        </c:ser>
        <c:dLbls>
          <c:dLblPos val="outEnd"/>
          <c:showLegendKey val="0"/>
          <c:showVal val="1"/>
          <c:showCatName val="0"/>
          <c:showSerName val="0"/>
          <c:showPercent val="0"/>
          <c:showBubbleSize val="0"/>
        </c:dLbls>
        <c:gapWidth val="182"/>
        <c:axId val="132169344"/>
        <c:axId val="214105008"/>
      </c:barChart>
      <c:catAx>
        <c:axId val="13216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105008"/>
        <c:crosses val="autoZero"/>
        <c:auto val="1"/>
        <c:lblAlgn val="ctr"/>
        <c:lblOffset val="100"/>
        <c:noMultiLvlLbl val="0"/>
      </c:catAx>
      <c:valAx>
        <c:axId val="2141050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32169344"/>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Er du med til at bestemme, </a:t>
            </a:r>
          </a:p>
          <a:p>
            <a:pPr>
              <a:defRPr/>
            </a:pPr>
            <a:r>
              <a:rPr lang="da-DK"/>
              <a:t>hvad I skal lave i timerne?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'Er du med til at bestemme'!$I$13</c:f>
              <c:strCache>
                <c:ptCount val="1"/>
                <c:pt idx="0">
                  <c:v>Ja, tit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med til at bestemme'!$H$14:$H$17</c:f>
              <c:strCache>
                <c:ptCount val="4"/>
                <c:pt idx="0">
                  <c:v>Kommunen, 2015</c:v>
                </c:pt>
                <c:pt idx="1">
                  <c:v>Skolen, 2015</c:v>
                </c:pt>
                <c:pt idx="2">
                  <c:v>Kommunen, 2017</c:v>
                </c:pt>
                <c:pt idx="3">
                  <c:v>Skolen, 2017</c:v>
                </c:pt>
              </c:strCache>
            </c:strRef>
          </c:cat>
          <c:val>
            <c:numRef>
              <c:f>'Er du med til at bestemme'!$I$14:$I$17</c:f>
              <c:numCache>
                <c:formatCode>0%</c:formatCode>
                <c:ptCount val="4"/>
                <c:pt idx="0">
                  <c:v>0.08</c:v>
                </c:pt>
                <c:pt idx="1">
                  <c:v>0.08</c:v>
                </c:pt>
                <c:pt idx="2">
                  <c:v>0.06</c:v>
                </c:pt>
                <c:pt idx="3">
                  <c:v>0.06</c:v>
                </c:pt>
              </c:numCache>
            </c:numRef>
          </c:val>
          <c:extLst>
            <c:ext xmlns:c16="http://schemas.microsoft.com/office/drawing/2014/chart" uri="{C3380CC4-5D6E-409C-BE32-E72D297353CC}">
              <c16:uniqueId val="{00000000-470D-47BE-8BC2-EFD4124650B2}"/>
            </c:ext>
          </c:extLst>
        </c:ser>
        <c:ser>
          <c:idx val="1"/>
          <c:order val="1"/>
          <c:tx>
            <c:strRef>
              <c:f>'Er du med til at bestemme'!$J$13</c:f>
              <c:strCache>
                <c:ptCount val="1"/>
                <c:pt idx="0">
                  <c:v>Ja, nogle gange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med til at bestemme'!$H$14:$H$17</c:f>
              <c:strCache>
                <c:ptCount val="4"/>
                <c:pt idx="0">
                  <c:v>Kommunen, 2015</c:v>
                </c:pt>
                <c:pt idx="1">
                  <c:v>Skolen, 2015</c:v>
                </c:pt>
                <c:pt idx="2">
                  <c:v>Kommunen, 2017</c:v>
                </c:pt>
                <c:pt idx="3">
                  <c:v>Skolen, 2017</c:v>
                </c:pt>
              </c:strCache>
            </c:strRef>
          </c:cat>
          <c:val>
            <c:numRef>
              <c:f>'Er du med til at bestemme'!$J$14:$J$17</c:f>
              <c:numCache>
                <c:formatCode>0%</c:formatCode>
                <c:ptCount val="4"/>
                <c:pt idx="0">
                  <c:v>0.39</c:v>
                </c:pt>
                <c:pt idx="1">
                  <c:v>0.33</c:v>
                </c:pt>
                <c:pt idx="2">
                  <c:v>0.33</c:v>
                </c:pt>
                <c:pt idx="3">
                  <c:v>0.27</c:v>
                </c:pt>
              </c:numCache>
            </c:numRef>
          </c:val>
          <c:extLst>
            <c:ext xmlns:c16="http://schemas.microsoft.com/office/drawing/2014/chart" uri="{C3380CC4-5D6E-409C-BE32-E72D297353CC}">
              <c16:uniqueId val="{00000001-470D-47BE-8BC2-EFD4124650B2}"/>
            </c:ext>
          </c:extLst>
        </c:ser>
        <c:ser>
          <c:idx val="2"/>
          <c:order val="2"/>
          <c:tx>
            <c:strRef>
              <c:f>'Er du med til at bestemme'!$K$13</c:f>
              <c:strCache>
                <c:ptCount val="1"/>
                <c:pt idx="0">
                  <c:v>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med til at bestemme'!$H$14:$H$17</c:f>
              <c:strCache>
                <c:ptCount val="4"/>
                <c:pt idx="0">
                  <c:v>Kommunen, 2015</c:v>
                </c:pt>
                <c:pt idx="1">
                  <c:v>Skolen, 2015</c:v>
                </c:pt>
                <c:pt idx="2">
                  <c:v>Kommunen, 2017</c:v>
                </c:pt>
                <c:pt idx="3">
                  <c:v>Skolen, 2017</c:v>
                </c:pt>
              </c:strCache>
            </c:strRef>
          </c:cat>
          <c:val>
            <c:numRef>
              <c:f>'Er du med til at bestemme'!$K$14:$K$17</c:f>
              <c:numCache>
                <c:formatCode>0%</c:formatCode>
                <c:ptCount val="4"/>
                <c:pt idx="0">
                  <c:v>0.53</c:v>
                </c:pt>
                <c:pt idx="1">
                  <c:v>0.57999999999999996</c:v>
                </c:pt>
                <c:pt idx="2">
                  <c:v>0.57999999999999996</c:v>
                </c:pt>
                <c:pt idx="3">
                  <c:v>0.64</c:v>
                </c:pt>
              </c:numCache>
            </c:numRef>
          </c:val>
          <c:extLst>
            <c:ext xmlns:c16="http://schemas.microsoft.com/office/drawing/2014/chart" uri="{C3380CC4-5D6E-409C-BE32-E72D297353CC}">
              <c16:uniqueId val="{00000002-470D-47BE-8BC2-EFD4124650B2}"/>
            </c:ext>
          </c:extLst>
        </c:ser>
        <c:ser>
          <c:idx val="3"/>
          <c:order val="3"/>
          <c:tx>
            <c:strRef>
              <c:f>'Er du med til at bestemme'!$L$13</c:f>
              <c:strCache>
                <c:ptCount val="1"/>
                <c:pt idx="0">
                  <c:v>Ønsker ikke at svare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med til at bestemme'!$H$14:$H$17</c:f>
              <c:strCache>
                <c:ptCount val="4"/>
                <c:pt idx="0">
                  <c:v>Kommunen, 2015</c:v>
                </c:pt>
                <c:pt idx="1">
                  <c:v>Skolen, 2015</c:v>
                </c:pt>
                <c:pt idx="2">
                  <c:v>Kommunen, 2017</c:v>
                </c:pt>
                <c:pt idx="3">
                  <c:v>Skolen, 2017</c:v>
                </c:pt>
              </c:strCache>
            </c:strRef>
          </c:cat>
          <c:val>
            <c:numRef>
              <c:f>'Er du med til at bestemme'!$L$14:$L$17</c:f>
              <c:numCache>
                <c:formatCode>General</c:formatCode>
                <c:ptCount val="4"/>
                <c:pt idx="2" formatCode="0%">
                  <c:v>0.03</c:v>
                </c:pt>
                <c:pt idx="3" formatCode="0%">
                  <c:v>0.03</c:v>
                </c:pt>
              </c:numCache>
            </c:numRef>
          </c:val>
          <c:extLst>
            <c:ext xmlns:c16="http://schemas.microsoft.com/office/drawing/2014/chart" uri="{C3380CC4-5D6E-409C-BE32-E72D297353CC}">
              <c16:uniqueId val="{00000003-470D-47BE-8BC2-EFD4124650B2}"/>
            </c:ext>
          </c:extLst>
        </c:ser>
        <c:dLbls>
          <c:dLblPos val="ctr"/>
          <c:showLegendKey val="0"/>
          <c:showVal val="1"/>
          <c:showCatName val="0"/>
          <c:showSerName val="0"/>
          <c:showPercent val="0"/>
          <c:showBubbleSize val="0"/>
        </c:dLbls>
        <c:gapWidth val="150"/>
        <c:overlap val="100"/>
        <c:axId val="215931280"/>
        <c:axId val="215931672"/>
      </c:barChart>
      <c:catAx>
        <c:axId val="21593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5931672"/>
        <c:crosses val="autoZero"/>
        <c:auto val="1"/>
        <c:lblAlgn val="ctr"/>
        <c:lblOffset val="100"/>
        <c:noMultiLvlLbl val="0"/>
      </c:catAx>
      <c:valAx>
        <c:axId val="2159316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5931280"/>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44356955380578"/>
          <c:y val="5.0925925925925923E-2"/>
          <c:w val="0.71466754155730539"/>
          <c:h val="0.73577136191309422"/>
        </c:manualLayout>
      </c:layout>
      <c:barChart>
        <c:barDir val="bar"/>
        <c:grouping val="clustered"/>
        <c:varyColors val="0"/>
        <c:ser>
          <c:idx val="0"/>
          <c:order val="0"/>
          <c:tx>
            <c:strRef>
              <c:f>'4.-9.kl samlet indikator'!$N$2</c:f>
              <c:strCache>
                <c:ptCount val="1"/>
                <c:pt idx="0">
                  <c:v>Skolen, 2015</c:v>
                </c:pt>
              </c:strCache>
            </c:strRef>
          </c:tx>
          <c:spPr>
            <a:solidFill>
              <a:schemeClr val="accent1"/>
            </a:solidFill>
            <a:ln>
              <a:noFill/>
            </a:ln>
            <a:effectLst/>
          </c:spPr>
          <c:invertIfNegative val="0"/>
          <c:cat>
            <c:strRef>
              <c:f>'4.-9.kl samlet indikator'!$M$3:$M$6</c:f>
              <c:strCache>
                <c:ptCount val="4"/>
                <c:pt idx="0">
                  <c:v>Faglig trivsel</c:v>
                </c:pt>
                <c:pt idx="1">
                  <c:v>Ro og orden</c:v>
                </c:pt>
                <c:pt idx="2">
                  <c:v>Social trivsel</c:v>
                </c:pt>
                <c:pt idx="3">
                  <c:v>Støtte og inspiration</c:v>
                </c:pt>
              </c:strCache>
            </c:strRef>
          </c:cat>
          <c:val>
            <c:numRef>
              <c:f>'4.-9.kl samlet indikator'!$N$3:$N$6</c:f>
              <c:numCache>
                <c:formatCode>General</c:formatCode>
                <c:ptCount val="4"/>
                <c:pt idx="0">
                  <c:v>3.6</c:v>
                </c:pt>
                <c:pt idx="1">
                  <c:v>4</c:v>
                </c:pt>
                <c:pt idx="2">
                  <c:v>3.8</c:v>
                </c:pt>
                <c:pt idx="3">
                  <c:v>3.2</c:v>
                </c:pt>
              </c:numCache>
            </c:numRef>
          </c:val>
          <c:extLst>
            <c:ext xmlns:c16="http://schemas.microsoft.com/office/drawing/2014/chart" uri="{C3380CC4-5D6E-409C-BE32-E72D297353CC}">
              <c16:uniqueId val="{00000000-0102-475C-822E-EC2236C12553}"/>
            </c:ext>
          </c:extLst>
        </c:ser>
        <c:ser>
          <c:idx val="1"/>
          <c:order val="1"/>
          <c:tx>
            <c:strRef>
              <c:f>'4.-9.kl samlet indikator'!$O$2</c:f>
              <c:strCache>
                <c:ptCount val="1"/>
                <c:pt idx="0">
                  <c:v>Skolen, 2017</c:v>
                </c:pt>
              </c:strCache>
            </c:strRef>
          </c:tx>
          <c:spPr>
            <a:solidFill>
              <a:schemeClr val="accent3"/>
            </a:solidFill>
            <a:ln>
              <a:noFill/>
            </a:ln>
            <a:effectLst/>
          </c:spPr>
          <c:invertIfNegative val="0"/>
          <c:cat>
            <c:strRef>
              <c:f>'4.-9.kl samlet indikator'!$M$3:$M$6</c:f>
              <c:strCache>
                <c:ptCount val="4"/>
                <c:pt idx="0">
                  <c:v>Faglig trivsel</c:v>
                </c:pt>
                <c:pt idx="1">
                  <c:v>Ro og orden</c:v>
                </c:pt>
                <c:pt idx="2">
                  <c:v>Social trivsel</c:v>
                </c:pt>
                <c:pt idx="3">
                  <c:v>Støtte og inspiration</c:v>
                </c:pt>
              </c:strCache>
            </c:strRef>
          </c:cat>
          <c:val>
            <c:numRef>
              <c:f>'4.-9.kl samlet indikator'!$O$3:$O$6</c:f>
              <c:numCache>
                <c:formatCode>General</c:formatCode>
                <c:ptCount val="4"/>
                <c:pt idx="0">
                  <c:v>3.5</c:v>
                </c:pt>
                <c:pt idx="1">
                  <c:v>3.7</c:v>
                </c:pt>
                <c:pt idx="2">
                  <c:v>3.7</c:v>
                </c:pt>
                <c:pt idx="3">
                  <c:v>3.1</c:v>
                </c:pt>
              </c:numCache>
            </c:numRef>
          </c:val>
          <c:extLst>
            <c:ext xmlns:c16="http://schemas.microsoft.com/office/drawing/2014/chart" uri="{C3380CC4-5D6E-409C-BE32-E72D297353CC}">
              <c16:uniqueId val="{00000001-0102-475C-822E-EC2236C12553}"/>
            </c:ext>
          </c:extLst>
        </c:ser>
        <c:ser>
          <c:idx val="2"/>
          <c:order val="2"/>
          <c:tx>
            <c:strRef>
              <c:f>'4.-9.kl samlet indikator'!$P$2</c:f>
              <c:strCache>
                <c:ptCount val="1"/>
                <c:pt idx="0">
                  <c:v>Kommunen, 2017</c:v>
                </c:pt>
              </c:strCache>
            </c:strRef>
          </c:tx>
          <c:spPr>
            <a:solidFill>
              <a:schemeClr val="accent5"/>
            </a:solidFill>
            <a:ln>
              <a:noFill/>
            </a:ln>
            <a:effectLst/>
          </c:spPr>
          <c:invertIfNegative val="0"/>
          <c:cat>
            <c:strRef>
              <c:f>'4.-9.kl samlet indikator'!$M$3:$M$6</c:f>
              <c:strCache>
                <c:ptCount val="4"/>
                <c:pt idx="0">
                  <c:v>Faglig trivsel</c:v>
                </c:pt>
                <c:pt idx="1">
                  <c:v>Ro og orden</c:v>
                </c:pt>
                <c:pt idx="2">
                  <c:v>Social trivsel</c:v>
                </c:pt>
                <c:pt idx="3">
                  <c:v>Støtte og inspiration</c:v>
                </c:pt>
              </c:strCache>
            </c:strRef>
          </c:cat>
          <c:val>
            <c:numRef>
              <c:f>'4.-9.kl samlet indikator'!$P$3:$P$6</c:f>
              <c:numCache>
                <c:formatCode>General</c:formatCode>
                <c:ptCount val="4"/>
                <c:pt idx="0">
                  <c:v>3.6</c:v>
                </c:pt>
                <c:pt idx="1">
                  <c:v>3.7</c:v>
                </c:pt>
                <c:pt idx="2">
                  <c:v>4.0999999999999996</c:v>
                </c:pt>
                <c:pt idx="3">
                  <c:v>3.2</c:v>
                </c:pt>
              </c:numCache>
            </c:numRef>
          </c:val>
          <c:extLst>
            <c:ext xmlns:c16="http://schemas.microsoft.com/office/drawing/2014/chart" uri="{C3380CC4-5D6E-409C-BE32-E72D297353CC}">
              <c16:uniqueId val="{00000002-0102-475C-822E-EC2236C12553}"/>
            </c:ext>
          </c:extLst>
        </c:ser>
        <c:ser>
          <c:idx val="3"/>
          <c:order val="3"/>
          <c:tx>
            <c:strRef>
              <c:f>'4.-9.kl samlet indikator'!$Q$2</c:f>
              <c:strCache>
                <c:ptCount val="1"/>
                <c:pt idx="0">
                  <c:v>Landet, 2017</c:v>
                </c:pt>
              </c:strCache>
            </c:strRef>
          </c:tx>
          <c:spPr>
            <a:solidFill>
              <a:schemeClr val="accent1">
                <a:lumMod val="60000"/>
              </a:schemeClr>
            </a:solidFill>
            <a:ln>
              <a:noFill/>
            </a:ln>
            <a:effectLst/>
          </c:spPr>
          <c:invertIfNegative val="0"/>
          <c:cat>
            <c:strRef>
              <c:f>'4.-9.kl samlet indikator'!$M$3:$M$6</c:f>
              <c:strCache>
                <c:ptCount val="4"/>
                <c:pt idx="0">
                  <c:v>Faglig trivsel</c:v>
                </c:pt>
                <c:pt idx="1">
                  <c:v>Ro og orden</c:v>
                </c:pt>
                <c:pt idx="2">
                  <c:v>Social trivsel</c:v>
                </c:pt>
                <c:pt idx="3">
                  <c:v>Støtte og inspiration</c:v>
                </c:pt>
              </c:strCache>
            </c:strRef>
          </c:cat>
          <c:val>
            <c:numRef>
              <c:f>'4.-9.kl samlet indikator'!$Q$3:$Q$6</c:f>
              <c:numCache>
                <c:formatCode>General</c:formatCode>
                <c:ptCount val="4"/>
                <c:pt idx="0">
                  <c:v>3.7</c:v>
                </c:pt>
                <c:pt idx="1">
                  <c:v>3.8</c:v>
                </c:pt>
                <c:pt idx="2">
                  <c:v>4.0999999999999996</c:v>
                </c:pt>
                <c:pt idx="3">
                  <c:v>3.3</c:v>
                </c:pt>
              </c:numCache>
            </c:numRef>
          </c:val>
          <c:extLst>
            <c:ext xmlns:c16="http://schemas.microsoft.com/office/drawing/2014/chart" uri="{C3380CC4-5D6E-409C-BE32-E72D297353CC}">
              <c16:uniqueId val="{00000003-0102-475C-822E-EC2236C12553}"/>
            </c:ext>
          </c:extLst>
        </c:ser>
        <c:dLbls>
          <c:showLegendKey val="0"/>
          <c:showVal val="0"/>
          <c:showCatName val="0"/>
          <c:showSerName val="0"/>
          <c:showPercent val="0"/>
          <c:showBubbleSize val="0"/>
        </c:dLbls>
        <c:gapWidth val="182"/>
        <c:axId val="216854512"/>
        <c:axId val="216854904"/>
      </c:barChart>
      <c:catAx>
        <c:axId val="21685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6854904"/>
        <c:crosses val="autoZero"/>
        <c:auto val="1"/>
        <c:lblAlgn val="ctr"/>
        <c:lblOffset val="100"/>
        <c:noMultiLvlLbl val="0"/>
      </c:catAx>
      <c:valAx>
        <c:axId val="216854904"/>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6854512"/>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Støtte og inspiration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'Støtte og inspiration'!$B$26</c:f>
              <c:strCache>
                <c:ptCount val="1"/>
                <c:pt idx="0">
                  <c:v>1 til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'Støtte og inspiration'!$A$27:$A$30</c:f>
              <c:strCache>
                <c:ptCount val="4"/>
                <c:pt idx="0">
                  <c:v>Specialskoler, landet 2016/17</c:v>
                </c:pt>
                <c:pt idx="1">
                  <c:v>Kommunen, 2016/17</c:v>
                </c:pt>
                <c:pt idx="2">
                  <c:v>Nyborg Heldagsskole, 2016/17</c:v>
                </c:pt>
                <c:pt idx="3">
                  <c:v>Nyborg Heldagsskole, 2014/15</c:v>
                </c:pt>
              </c:strCache>
            </c:strRef>
          </c:cat>
          <c:val>
            <c:numRef>
              <c:f>'Støtte og inspiration'!$B$27:$B$30</c:f>
              <c:numCache>
                <c:formatCode>0%</c:formatCode>
                <c:ptCount val="4"/>
                <c:pt idx="0">
                  <c:v>0.09</c:v>
                </c:pt>
                <c:pt idx="1">
                  <c:v>0.06</c:v>
                </c:pt>
                <c:pt idx="2">
                  <c:v>0.18</c:v>
                </c:pt>
                <c:pt idx="3">
                  <c:v>0.11</c:v>
                </c:pt>
              </c:numCache>
            </c:numRef>
          </c:val>
          <c:extLst>
            <c:ext xmlns:c16="http://schemas.microsoft.com/office/drawing/2014/chart" uri="{C3380CC4-5D6E-409C-BE32-E72D297353CC}">
              <c16:uniqueId val="{00000000-FC22-4A4A-AA88-F347C7884FC3}"/>
            </c:ext>
          </c:extLst>
        </c:ser>
        <c:ser>
          <c:idx val="1"/>
          <c:order val="1"/>
          <c:tx>
            <c:strRef>
              <c:f>'Støtte og inspiration'!$C$26</c:f>
              <c:strCache>
                <c:ptCount val="1"/>
                <c:pt idx="0">
                  <c:v>2,1 til 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'Støtte og inspiration'!$A$27:$A$30</c:f>
              <c:strCache>
                <c:ptCount val="4"/>
                <c:pt idx="0">
                  <c:v>Specialskoler, landet 2016/17</c:v>
                </c:pt>
                <c:pt idx="1">
                  <c:v>Kommunen, 2016/17</c:v>
                </c:pt>
                <c:pt idx="2">
                  <c:v>Nyborg Heldagsskole, 2016/17</c:v>
                </c:pt>
                <c:pt idx="3">
                  <c:v>Nyborg Heldagsskole, 2014/15</c:v>
                </c:pt>
              </c:strCache>
            </c:strRef>
          </c:cat>
          <c:val>
            <c:numRef>
              <c:f>'Støtte og inspiration'!$C$27:$C$30</c:f>
              <c:numCache>
                <c:formatCode>0%</c:formatCode>
                <c:ptCount val="4"/>
                <c:pt idx="0">
                  <c:v>0.28000000000000003</c:v>
                </c:pt>
                <c:pt idx="1">
                  <c:v>0.31</c:v>
                </c:pt>
                <c:pt idx="2">
                  <c:v>0.27</c:v>
                </c:pt>
                <c:pt idx="3">
                  <c:v>0.18</c:v>
                </c:pt>
              </c:numCache>
            </c:numRef>
          </c:val>
          <c:extLst>
            <c:ext xmlns:c16="http://schemas.microsoft.com/office/drawing/2014/chart" uri="{C3380CC4-5D6E-409C-BE32-E72D297353CC}">
              <c16:uniqueId val="{00000001-FC22-4A4A-AA88-F347C7884FC3}"/>
            </c:ext>
          </c:extLst>
        </c:ser>
        <c:ser>
          <c:idx val="2"/>
          <c:order val="2"/>
          <c:tx>
            <c:strRef>
              <c:f>'Støtte og inspiration'!$D$26</c:f>
              <c:strCache>
                <c:ptCount val="1"/>
                <c:pt idx="0">
                  <c:v>3,1 til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'Støtte og inspiration'!$A$27:$A$30</c:f>
              <c:strCache>
                <c:ptCount val="4"/>
                <c:pt idx="0">
                  <c:v>Specialskoler, landet 2016/17</c:v>
                </c:pt>
                <c:pt idx="1">
                  <c:v>Kommunen, 2016/17</c:v>
                </c:pt>
                <c:pt idx="2">
                  <c:v>Nyborg Heldagsskole, 2016/17</c:v>
                </c:pt>
                <c:pt idx="3">
                  <c:v>Nyborg Heldagsskole, 2014/15</c:v>
                </c:pt>
              </c:strCache>
            </c:strRef>
          </c:cat>
          <c:val>
            <c:numRef>
              <c:f>'Støtte og inspiration'!$D$27:$D$30</c:f>
              <c:numCache>
                <c:formatCode>0%</c:formatCode>
                <c:ptCount val="4"/>
                <c:pt idx="0">
                  <c:v>0.46</c:v>
                </c:pt>
                <c:pt idx="1">
                  <c:v>0.53</c:v>
                </c:pt>
                <c:pt idx="2">
                  <c:v>0.48</c:v>
                </c:pt>
                <c:pt idx="3">
                  <c:v>0.56999999999999995</c:v>
                </c:pt>
              </c:numCache>
            </c:numRef>
          </c:val>
          <c:extLst>
            <c:ext xmlns:c16="http://schemas.microsoft.com/office/drawing/2014/chart" uri="{C3380CC4-5D6E-409C-BE32-E72D297353CC}">
              <c16:uniqueId val="{00000002-FC22-4A4A-AA88-F347C7884FC3}"/>
            </c:ext>
          </c:extLst>
        </c:ser>
        <c:ser>
          <c:idx val="3"/>
          <c:order val="3"/>
          <c:tx>
            <c:strRef>
              <c:f>'Støtte og inspiration'!$E$26</c:f>
              <c:strCache>
                <c:ptCount val="1"/>
                <c:pt idx="0">
                  <c:v>4,1 til 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'Støtte og inspiration'!$A$27:$A$30</c:f>
              <c:strCache>
                <c:ptCount val="4"/>
                <c:pt idx="0">
                  <c:v>Specialskoler, landet 2016/17</c:v>
                </c:pt>
                <c:pt idx="1">
                  <c:v>Kommunen, 2016/17</c:v>
                </c:pt>
                <c:pt idx="2">
                  <c:v>Nyborg Heldagsskole, 2016/17</c:v>
                </c:pt>
                <c:pt idx="3">
                  <c:v>Nyborg Heldagsskole, 2014/15</c:v>
                </c:pt>
              </c:strCache>
            </c:strRef>
          </c:cat>
          <c:val>
            <c:numRef>
              <c:f>'Støtte og inspiration'!$E$27:$E$30</c:f>
              <c:numCache>
                <c:formatCode>0%</c:formatCode>
                <c:ptCount val="4"/>
                <c:pt idx="0">
                  <c:v>0.17</c:v>
                </c:pt>
                <c:pt idx="1">
                  <c:v>0.1</c:v>
                </c:pt>
                <c:pt idx="2">
                  <c:v>7.0000000000000007E-2</c:v>
                </c:pt>
                <c:pt idx="3">
                  <c:v>0.14000000000000001</c:v>
                </c:pt>
              </c:numCache>
            </c:numRef>
          </c:val>
          <c:extLst>
            <c:ext xmlns:c16="http://schemas.microsoft.com/office/drawing/2014/chart" uri="{C3380CC4-5D6E-409C-BE32-E72D297353CC}">
              <c16:uniqueId val="{00000003-FC22-4A4A-AA88-F347C7884FC3}"/>
            </c:ext>
          </c:extLst>
        </c:ser>
        <c:dLbls>
          <c:dLblPos val="ctr"/>
          <c:showLegendKey val="0"/>
          <c:showVal val="1"/>
          <c:showCatName val="0"/>
          <c:showSerName val="0"/>
          <c:showPercent val="0"/>
          <c:showBubbleSize val="0"/>
        </c:dLbls>
        <c:gapWidth val="150"/>
        <c:overlap val="100"/>
        <c:axId val="216855688"/>
        <c:axId val="216856080"/>
      </c:barChart>
      <c:catAx>
        <c:axId val="216855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6856080"/>
        <c:crosses val="autoZero"/>
        <c:auto val="1"/>
        <c:lblAlgn val="ctr"/>
        <c:lblOffset val="100"/>
        <c:noMultiLvlLbl val="0"/>
      </c:catAx>
      <c:valAx>
        <c:axId val="2168560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6855688"/>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Social trivsel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'Social trivsel'!$B$26</c:f>
              <c:strCache>
                <c:ptCount val="1"/>
                <c:pt idx="0">
                  <c:v>1 til 2</c:v>
                </c:pt>
              </c:strCache>
            </c:strRef>
          </c:tx>
          <c:spPr>
            <a:solidFill>
              <a:schemeClr val="accent1"/>
            </a:solidFill>
            <a:ln>
              <a:noFill/>
            </a:ln>
            <a:effectLst/>
          </c:spPr>
          <c:invertIfNegative val="0"/>
          <c:dLbls>
            <c:delete val="1"/>
          </c:dLbls>
          <c:cat>
            <c:strRef>
              <c:f>'Social trivsel'!$A$27:$A$30</c:f>
              <c:strCache>
                <c:ptCount val="4"/>
                <c:pt idx="0">
                  <c:v>Specialskoler, landet 2016/17</c:v>
                </c:pt>
                <c:pt idx="1">
                  <c:v>Kommunen, 2016/17</c:v>
                </c:pt>
                <c:pt idx="2">
                  <c:v>Nyborg Heldagsskole, 2016/17</c:v>
                </c:pt>
                <c:pt idx="3">
                  <c:v>Nyborg Heldagsskole, 2014/15</c:v>
                </c:pt>
              </c:strCache>
            </c:strRef>
          </c:cat>
          <c:val>
            <c:numRef>
              <c:f>'Social trivsel'!$B$27:$B$30</c:f>
              <c:numCache>
                <c:formatCode>0%</c:formatCode>
                <c:ptCount val="4"/>
                <c:pt idx="0">
                  <c:v>0.01</c:v>
                </c:pt>
                <c:pt idx="1">
                  <c:v>0.01</c:v>
                </c:pt>
                <c:pt idx="2">
                  <c:v>0.03</c:v>
                </c:pt>
              </c:numCache>
            </c:numRef>
          </c:val>
          <c:extLst>
            <c:ext xmlns:c16="http://schemas.microsoft.com/office/drawing/2014/chart" uri="{C3380CC4-5D6E-409C-BE32-E72D297353CC}">
              <c16:uniqueId val="{00000000-9786-4828-85AB-1016FE740F43}"/>
            </c:ext>
          </c:extLst>
        </c:ser>
        <c:ser>
          <c:idx val="1"/>
          <c:order val="1"/>
          <c:tx>
            <c:strRef>
              <c:f>'Social trivsel'!$C$26</c:f>
              <c:strCache>
                <c:ptCount val="1"/>
                <c:pt idx="0">
                  <c:v>2,1 til 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trivsel'!$A$27:$A$30</c:f>
              <c:strCache>
                <c:ptCount val="4"/>
                <c:pt idx="0">
                  <c:v>Specialskoler, landet 2016/17</c:v>
                </c:pt>
                <c:pt idx="1">
                  <c:v>Kommunen, 2016/17</c:v>
                </c:pt>
                <c:pt idx="2">
                  <c:v>Nyborg Heldagsskole, 2016/17</c:v>
                </c:pt>
                <c:pt idx="3">
                  <c:v>Nyborg Heldagsskole, 2014/15</c:v>
                </c:pt>
              </c:strCache>
            </c:strRef>
          </c:cat>
          <c:val>
            <c:numRef>
              <c:f>'Social trivsel'!$C$27:$C$30</c:f>
              <c:numCache>
                <c:formatCode>0%</c:formatCode>
                <c:ptCount val="4"/>
                <c:pt idx="0">
                  <c:v>0.1</c:v>
                </c:pt>
                <c:pt idx="1">
                  <c:v>0.06</c:v>
                </c:pt>
                <c:pt idx="2">
                  <c:v>0.19</c:v>
                </c:pt>
                <c:pt idx="3">
                  <c:v>0.16</c:v>
                </c:pt>
              </c:numCache>
            </c:numRef>
          </c:val>
          <c:extLst>
            <c:ext xmlns:c16="http://schemas.microsoft.com/office/drawing/2014/chart" uri="{C3380CC4-5D6E-409C-BE32-E72D297353CC}">
              <c16:uniqueId val="{00000001-9786-4828-85AB-1016FE740F43}"/>
            </c:ext>
          </c:extLst>
        </c:ser>
        <c:ser>
          <c:idx val="2"/>
          <c:order val="2"/>
          <c:tx>
            <c:strRef>
              <c:f>'Social trivsel'!$D$26</c:f>
              <c:strCache>
                <c:ptCount val="1"/>
                <c:pt idx="0">
                  <c:v>3,1 til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trivsel'!$A$27:$A$30</c:f>
              <c:strCache>
                <c:ptCount val="4"/>
                <c:pt idx="0">
                  <c:v>Specialskoler, landet 2016/17</c:v>
                </c:pt>
                <c:pt idx="1">
                  <c:v>Kommunen, 2016/17</c:v>
                </c:pt>
                <c:pt idx="2">
                  <c:v>Nyborg Heldagsskole, 2016/17</c:v>
                </c:pt>
                <c:pt idx="3">
                  <c:v>Nyborg Heldagsskole, 2014/15</c:v>
                </c:pt>
              </c:strCache>
            </c:strRef>
          </c:cat>
          <c:val>
            <c:numRef>
              <c:f>'Social trivsel'!$D$27:$D$30</c:f>
              <c:numCache>
                <c:formatCode>0%</c:formatCode>
                <c:ptCount val="4"/>
                <c:pt idx="0">
                  <c:v>0.38</c:v>
                </c:pt>
                <c:pt idx="1">
                  <c:v>0.37</c:v>
                </c:pt>
                <c:pt idx="2">
                  <c:v>0.35</c:v>
                </c:pt>
                <c:pt idx="3">
                  <c:v>0.36</c:v>
                </c:pt>
              </c:numCache>
            </c:numRef>
          </c:val>
          <c:extLst>
            <c:ext xmlns:c16="http://schemas.microsoft.com/office/drawing/2014/chart" uri="{C3380CC4-5D6E-409C-BE32-E72D297353CC}">
              <c16:uniqueId val="{00000002-9786-4828-85AB-1016FE740F43}"/>
            </c:ext>
          </c:extLst>
        </c:ser>
        <c:ser>
          <c:idx val="3"/>
          <c:order val="3"/>
          <c:tx>
            <c:strRef>
              <c:f>'Social trivsel'!$E$26</c:f>
              <c:strCache>
                <c:ptCount val="1"/>
                <c:pt idx="0">
                  <c:v>4,1 til 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trivsel'!$A$27:$A$30</c:f>
              <c:strCache>
                <c:ptCount val="4"/>
                <c:pt idx="0">
                  <c:v>Specialskoler, landet 2016/17</c:v>
                </c:pt>
                <c:pt idx="1">
                  <c:v>Kommunen, 2016/17</c:v>
                </c:pt>
                <c:pt idx="2">
                  <c:v>Nyborg Heldagsskole, 2016/17</c:v>
                </c:pt>
                <c:pt idx="3">
                  <c:v>Nyborg Heldagsskole, 2014/15</c:v>
                </c:pt>
              </c:strCache>
            </c:strRef>
          </c:cat>
          <c:val>
            <c:numRef>
              <c:f>'Social trivsel'!$E$27:$E$30</c:f>
              <c:numCache>
                <c:formatCode>0%</c:formatCode>
                <c:ptCount val="4"/>
                <c:pt idx="0">
                  <c:v>0.51</c:v>
                </c:pt>
                <c:pt idx="1">
                  <c:v>0.56000000000000005</c:v>
                </c:pt>
                <c:pt idx="2">
                  <c:v>0.43</c:v>
                </c:pt>
                <c:pt idx="3">
                  <c:v>0.48</c:v>
                </c:pt>
              </c:numCache>
            </c:numRef>
          </c:val>
          <c:extLst>
            <c:ext xmlns:c16="http://schemas.microsoft.com/office/drawing/2014/chart" uri="{C3380CC4-5D6E-409C-BE32-E72D297353CC}">
              <c16:uniqueId val="{00000003-9786-4828-85AB-1016FE740F43}"/>
            </c:ext>
          </c:extLst>
        </c:ser>
        <c:dLbls>
          <c:dLblPos val="ctr"/>
          <c:showLegendKey val="0"/>
          <c:showVal val="1"/>
          <c:showCatName val="0"/>
          <c:showSerName val="0"/>
          <c:showPercent val="0"/>
          <c:showBubbleSize val="0"/>
        </c:dLbls>
        <c:gapWidth val="150"/>
        <c:overlap val="100"/>
        <c:axId val="216856864"/>
        <c:axId val="216857256"/>
      </c:barChart>
      <c:catAx>
        <c:axId val="21685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6857256"/>
        <c:crosses val="autoZero"/>
        <c:auto val="1"/>
        <c:lblAlgn val="ctr"/>
        <c:lblOffset val="100"/>
        <c:noMultiLvlLbl val="0"/>
      </c:catAx>
      <c:valAx>
        <c:axId val="2168572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6856864"/>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Ro og orden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'Ro og orden'!$B$26</c:f>
              <c:strCache>
                <c:ptCount val="1"/>
                <c:pt idx="0">
                  <c:v>1 til 2</c:v>
                </c:pt>
              </c:strCache>
            </c:strRef>
          </c:tx>
          <c:spPr>
            <a:solidFill>
              <a:schemeClr val="accent1"/>
            </a:solidFill>
            <a:ln>
              <a:noFill/>
            </a:ln>
            <a:effectLst/>
          </c:spPr>
          <c:invertIfNegative val="0"/>
          <c:dLbls>
            <c:delete val="1"/>
          </c:dLbls>
          <c:cat>
            <c:strRef>
              <c:f>'Ro og orden'!$A$27:$A$30</c:f>
              <c:strCache>
                <c:ptCount val="4"/>
                <c:pt idx="0">
                  <c:v>Specialskoler, landet 2016/17</c:v>
                </c:pt>
                <c:pt idx="1">
                  <c:v>Kommunen, 2016/17</c:v>
                </c:pt>
                <c:pt idx="2">
                  <c:v>Nyborg Heldagsskole, 2016/17</c:v>
                </c:pt>
                <c:pt idx="3">
                  <c:v>Nyborg Heldagsskole, 2014/15</c:v>
                </c:pt>
              </c:strCache>
            </c:strRef>
          </c:cat>
          <c:val>
            <c:numRef>
              <c:f>'Ro og orden'!$B$27:$B$30</c:f>
              <c:numCache>
                <c:formatCode>0%</c:formatCode>
                <c:ptCount val="4"/>
                <c:pt idx="0">
                  <c:v>0.03</c:v>
                </c:pt>
                <c:pt idx="1">
                  <c:v>0.01</c:v>
                </c:pt>
                <c:pt idx="2">
                  <c:v>0.02</c:v>
                </c:pt>
              </c:numCache>
            </c:numRef>
          </c:val>
          <c:extLst>
            <c:ext xmlns:c16="http://schemas.microsoft.com/office/drawing/2014/chart" uri="{C3380CC4-5D6E-409C-BE32-E72D297353CC}">
              <c16:uniqueId val="{00000000-B383-4F08-8C30-440B818C8B86}"/>
            </c:ext>
          </c:extLst>
        </c:ser>
        <c:ser>
          <c:idx val="1"/>
          <c:order val="1"/>
          <c:tx>
            <c:strRef>
              <c:f>'Ro og orden'!$C$26</c:f>
              <c:strCache>
                <c:ptCount val="1"/>
                <c:pt idx="0">
                  <c:v>2,1 til 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 og orden'!$A$27:$A$30</c:f>
              <c:strCache>
                <c:ptCount val="4"/>
                <c:pt idx="0">
                  <c:v>Specialskoler, landet 2016/17</c:v>
                </c:pt>
                <c:pt idx="1">
                  <c:v>Kommunen, 2016/17</c:v>
                </c:pt>
                <c:pt idx="2">
                  <c:v>Nyborg Heldagsskole, 2016/17</c:v>
                </c:pt>
                <c:pt idx="3">
                  <c:v>Nyborg Heldagsskole, 2014/15</c:v>
                </c:pt>
              </c:strCache>
            </c:strRef>
          </c:cat>
          <c:val>
            <c:numRef>
              <c:f>'Ro og orden'!$C$27:$C$30</c:f>
              <c:numCache>
                <c:formatCode>0%</c:formatCode>
                <c:ptCount val="4"/>
                <c:pt idx="0">
                  <c:v>0.15</c:v>
                </c:pt>
                <c:pt idx="1">
                  <c:v>0.18</c:v>
                </c:pt>
                <c:pt idx="2">
                  <c:v>0.16</c:v>
                </c:pt>
                <c:pt idx="3">
                  <c:v>7.0000000000000007E-2</c:v>
                </c:pt>
              </c:numCache>
            </c:numRef>
          </c:val>
          <c:extLst>
            <c:ext xmlns:c16="http://schemas.microsoft.com/office/drawing/2014/chart" uri="{C3380CC4-5D6E-409C-BE32-E72D297353CC}">
              <c16:uniqueId val="{00000001-B383-4F08-8C30-440B818C8B86}"/>
            </c:ext>
          </c:extLst>
        </c:ser>
        <c:ser>
          <c:idx val="2"/>
          <c:order val="2"/>
          <c:tx>
            <c:strRef>
              <c:f>'Ro og orden'!$D$26</c:f>
              <c:strCache>
                <c:ptCount val="1"/>
                <c:pt idx="0">
                  <c:v>3,1 til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 og orden'!$A$27:$A$30</c:f>
              <c:strCache>
                <c:ptCount val="4"/>
                <c:pt idx="0">
                  <c:v>Specialskoler, landet 2016/17</c:v>
                </c:pt>
                <c:pt idx="1">
                  <c:v>Kommunen, 2016/17</c:v>
                </c:pt>
                <c:pt idx="2">
                  <c:v>Nyborg Heldagsskole, 2016/17</c:v>
                </c:pt>
                <c:pt idx="3">
                  <c:v>Nyborg Heldagsskole, 2014/15</c:v>
                </c:pt>
              </c:strCache>
            </c:strRef>
          </c:cat>
          <c:val>
            <c:numRef>
              <c:f>'Ro og orden'!$D$27:$D$30</c:f>
              <c:numCache>
                <c:formatCode>0%</c:formatCode>
                <c:ptCount val="4"/>
                <c:pt idx="0">
                  <c:v>0.44</c:v>
                </c:pt>
                <c:pt idx="1">
                  <c:v>0.56000000000000005</c:v>
                </c:pt>
                <c:pt idx="2">
                  <c:v>0.54</c:v>
                </c:pt>
                <c:pt idx="3">
                  <c:v>0.43</c:v>
                </c:pt>
              </c:numCache>
            </c:numRef>
          </c:val>
          <c:extLst>
            <c:ext xmlns:c16="http://schemas.microsoft.com/office/drawing/2014/chart" uri="{C3380CC4-5D6E-409C-BE32-E72D297353CC}">
              <c16:uniqueId val="{00000002-B383-4F08-8C30-440B818C8B86}"/>
            </c:ext>
          </c:extLst>
        </c:ser>
        <c:ser>
          <c:idx val="3"/>
          <c:order val="3"/>
          <c:tx>
            <c:strRef>
              <c:f>'Ro og orden'!$E$26</c:f>
              <c:strCache>
                <c:ptCount val="1"/>
                <c:pt idx="0">
                  <c:v>4,1 til 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 og orden'!$A$27:$A$30</c:f>
              <c:strCache>
                <c:ptCount val="4"/>
                <c:pt idx="0">
                  <c:v>Specialskoler, landet 2016/17</c:v>
                </c:pt>
                <c:pt idx="1">
                  <c:v>Kommunen, 2016/17</c:v>
                </c:pt>
                <c:pt idx="2">
                  <c:v>Nyborg Heldagsskole, 2016/17</c:v>
                </c:pt>
                <c:pt idx="3">
                  <c:v>Nyborg Heldagsskole, 2014/15</c:v>
                </c:pt>
              </c:strCache>
            </c:strRef>
          </c:cat>
          <c:val>
            <c:numRef>
              <c:f>'Ro og orden'!$E$27:$E$30</c:f>
              <c:numCache>
                <c:formatCode>0%</c:formatCode>
                <c:ptCount val="4"/>
                <c:pt idx="0">
                  <c:v>0.38</c:v>
                </c:pt>
                <c:pt idx="1">
                  <c:v>0.25</c:v>
                </c:pt>
                <c:pt idx="2">
                  <c:v>0.28000000000000003</c:v>
                </c:pt>
                <c:pt idx="3">
                  <c:v>0.5</c:v>
                </c:pt>
              </c:numCache>
            </c:numRef>
          </c:val>
          <c:extLst>
            <c:ext xmlns:c16="http://schemas.microsoft.com/office/drawing/2014/chart" uri="{C3380CC4-5D6E-409C-BE32-E72D297353CC}">
              <c16:uniqueId val="{00000003-B383-4F08-8C30-440B818C8B86}"/>
            </c:ext>
          </c:extLst>
        </c:ser>
        <c:dLbls>
          <c:dLblPos val="ctr"/>
          <c:showLegendKey val="0"/>
          <c:showVal val="1"/>
          <c:showCatName val="0"/>
          <c:showSerName val="0"/>
          <c:showPercent val="0"/>
          <c:showBubbleSize val="0"/>
        </c:dLbls>
        <c:gapWidth val="150"/>
        <c:overlap val="100"/>
        <c:axId val="216858040"/>
        <c:axId val="217711080"/>
      </c:barChart>
      <c:catAx>
        <c:axId val="216858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7711080"/>
        <c:crosses val="autoZero"/>
        <c:auto val="1"/>
        <c:lblAlgn val="ctr"/>
        <c:lblOffset val="100"/>
        <c:noMultiLvlLbl val="0"/>
      </c:catAx>
      <c:valAx>
        <c:axId val="2177110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6858040"/>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Faglig trivsel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'Faglig trivsel'!$B$26</c:f>
              <c:strCache>
                <c:ptCount val="1"/>
                <c:pt idx="0">
                  <c:v>1 til 2</c:v>
                </c:pt>
              </c:strCache>
            </c:strRef>
          </c:tx>
          <c:spPr>
            <a:solidFill>
              <a:schemeClr val="accent1"/>
            </a:solidFill>
            <a:ln>
              <a:noFill/>
            </a:ln>
            <a:effectLst/>
          </c:spPr>
          <c:invertIfNegative val="0"/>
          <c:dLbls>
            <c:delete val="1"/>
          </c:dLbls>
          <c:cat>
            <c:strRef>
              <c:f>'Faglig trivsel'!$A$27:$A$30</c:f>
              <c:strCache>
                <c:ptCount val="4"/>
                <c:pt idx="0">
                  <c:v>Specialskoler, landet 2016/17</c:v>
                </c:pt>
                <c:pt idx="1">
                  <c:v>Kommunen, 2016/17</c:v>
                </c:pt>
                <c:pt idx="2">
                  <c:v>Nyborg Heldagsskole, 2016/17</c:v>
                </c:pt>
                <c:pt idx="3">
                  <c:v>Nyborg Heldagsskole, 2014/15</c:v>
                </c:pt>
              </c:strCache>
            </c:strRef>
          </c:cat>
          <c:val>
            <c:numRef>
              <c:f>'Faglig trivsel'!$B$27:$B$30</c:f>
              <c:numCache>
                <c:formatCode>0%</c:formatCode>
                <c:ptCount val="4"/>
                <c:pt idx="0">
                  <c:v>0.03</c:v>
                </c:pt>
                <c:pt idx="1">
                  <c:v>0.01</c:v>
                </c:pt>
                <c:pt idx="2">
                  <c:v>0.04</c:v>
                </c:pt>
              </c:numCache>
            </c:numRef>
          </c:val>
          <c:extLst>
            <c:ext xmlns:c16="http://schemas.microsoft.com/office/drawing/2014/chart" uri="{C3380CC4-5D6E-409C-BE32-E72D297353CC}">
              <c16:uniqueId val="{00000000-21D5-4BEB-83D0-38B533057473}"/>
            </c:ext>
          </c:extLst>
        </c:ser>
        <c:ser>
          <c:idx val="1"/>
          <c:order val="1"/>
          <c:tx>
            <c:strRef>
              <c:f>'Faglig trivsel'!$C$26</c:f>
              <c:strCache>
                <c:ptCount val="1"/>
                <c:pt idx="0">
                  <c:v>2,1 til 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'Faglig trivsel'!$A$27:$A$30</c:f>
              <c:strCache>
                <c:ptCount val="4"/>
                <c:pt idx="0">
                  <c:v>Specialskoler, landet 2016/17</c:v>
                </c:pt>
                <c:pt idx="1">
                  <c:v>Kommunen, 2016/17</c:v>
                </c:pt>
                <c:pt idx="2">
                  <c:v>Nyborg Heldagsskole, 2016/17</c:v>
                </c:pt>
                <c:pt idx="3">
                  <c:v>Nyborg Heldagsskole, 2014/15</c:v>
                </c:pt>
              </c:strCache>
            </c:strRef>
          </c:cat>
          <c:val>
            <c:numRef>
              <c:f>'Faglig trivsel'!$C$27:$C$30</c:f>
              <c:numCache>
                <c:formatCode>0%</c:formatCode>
                <c:ptCount val="4"/>
                <c:pt idx="0">
                  <c:v>0.18</c:v>
                </c:pt>
                <c:pt idx="1">
                  <c:v>0.15</c:v>
                </c:pt>
                <c:pt idx="2">
                  <c:v>0.22</c:v>
                </c:pt>
                <c:pt idx="3">
                  <c:v>0.16</c:v>
                </c:pt>
              </c:numCache>
            </c:numRef>
          </c:val>
          <c:extLst>
            <c:ext xmlns:c16="http://schemas.microsoft.com/office/drawing/2014/chart" uri="{C3380CC4-5D6E-409C-BE32-E72D297353CC}">
              <c16:uniqueId val="{00000001-21D5-4BEB-83D0-38B533057473}"/>
            </c:ext>
          </c:extLst>
        </c:ser>
        <c:ser>
          <c:idx val="2"/>
          <c:order val="2"/>
          <c:tx>
            <c:strRef>
              <c:f>'Faglig trivsel'!$D$26</c:f>
              <c:strCache>
                <c:ptCount val="1"/>
                <c:pt idx="0">
                  <c:v>3,1 til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'Faglig trivsel'!$A$27:$A$30</c:f>
              <c:strCache>
                <c:ptCount val="4"/>
                <c:pt idx="0">
                  <c:v>Specialskoler, landet 2016/17</c:v>
                </c:pt>
                <c:pt idx="1">
                  <c:v>Kommunen, 2016/17</c:v>
                </c:pt>
                <c:pt idx="2">
                  <c:v>Nyborg Heldagsskole, 2016/17</c:v>
                </c:pt>
                <c:pt idx="3">
                  <c:v>Nyborg Heldagsskole, 2014/15</c:v>
                </c:pt>
              </c:strCache>
            </c:strRef>
          </c:cat>
          <c:val>
            <c:numRef>
              <c:f>'Faglig trivsel'!$D$27:$D$30</c:f>
              <c:numCache>
                <c:formatCode>0%</c:formatCode>
                <c:ptCount val="4"/>
                <c:pt idx="0">
                  <c:v>0.54</c:v>
                </c:pt>
                <c:pt idx="1">
                  <c:v>0.61</c:v>
                </c:pt>
                <c:pt idx="2">
                  <c:v>0.55000000000000004</c:v>
                </c:pt>
                <c:pt idx="3">
                  <c:v>0.59</c:v>
                </c:pt>
              </c:numCache>
            </c:numRef>
          </c:val>
          <c:extLst>
            <c:ext xmlns:c16="http://schemas.microsoft.com/office/drawing/2014/chart" uri="{C3380CC4-5D6E-409C-BE32-E72D297353CC}">
              <c16:uniqueId val="{00000002-21D5-4BEB-83D0-38B533057473}"/>
            </c:ext>
          </c:extLst>
        </c:ser>
        <c:ser>
          <c:idx val="3"/>
          <c:order val="3"/>
          <c:tx>
            <c:strRef>
              <c:f>'Faglig trivsel'!$E$26</c:f>
              <c:strCache>
                <c:ptCount val="1"/>
                <c:pt idx="0">
                  <c:v>4,1 til 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'Faglig trivsel'!$A$27:$A$30</c:f>
              <c:strCache>
                <c:ptCount val="4"/>
                <c:pt idx="0">
                  <c:v>Specialskoler, landet 2016/17</c:v>
                </c:pt>
                <c:pt idx="1">
                  <c:v>Kommunen, 2016/17</c:v>
                </c:pt>
                <c:pt idx="2">
                  <c:v>Nyborg Heldagsskole, 2016/17</c:v>
                </c:pt>
                <c:pt idx="3">
                  <c:v>Nyborg Heldagsskole, 2014/15</c:v>
                </c:pt>
              </c:strCache>
            </c:strRef>
          </c:cat>
          <c:val>
            <c:numRef>
              <c:f>'Faglig trivsel'!$E$27:$E$30</c:f>
              <c:numCache>
                <c:formatCode>0%</c:formatCode>
                <c:ptCount val="4"/>
                <c:pt idx="0">
                  <c:v>0.25</c:v>
                </c:pt>
                <c:pt idx="1">
                  <c:v>0.23</c:v>
                </c:pt>
                <c:pt idx="2">
                  <c:v>0.19</c:v>
                </c:pt>
                <c:pt idx="3">
                  <c:v>0.25</c:v>
                </c:pt>
              </c:numCache>
            </c:numRef>
          </c:val>
          <c:extLst>
            <c:ext xmlns:c16="http://schemas.microsoft.com/office/drawing/2014/chart" uri="{C3380CC4-5D6E-409C-BE32-E72D297353CC}">
              <c16:uniqueId val="{00000003-21D5-4BEB-83D0-38B533057473}"/>
            </c:ext>
          </c:extLst>
        </c:ser>
        <c:dLbls>
          <c:dLblPos val="ctr"/>
          <c:showLegendKey val="0"/>
          <c:showVal val="1"/>
          <c:showCatName val="0"/>
          <c:showSerName val="0"/>
          <c:showPercent val="0"/>
          <c:showBubbleSize val="0"/>
        </c:dLbls>
        <c:gapWidth val="150"/>
        <c:overlap val="100"/>
        <c:axId val="217711864"/>
        <c:axId val="217712256"/>
      </c:barChart>
      <c:catAx>
        <c:axId val="217711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7712256"/>
        <c:crosses val="autoZero"/>
        <c:auto val="1"/>
        <c:lblAlgn val="ctr"/>
        <c:lblOffset val="100"/>
        <c:noMultiLvlLbl val="0"/>
      </c:catAx>
      <c:valAx>
        <c:axId val="2177122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7711864"/>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Det gennemsnitlige</a:t>
            </a:r>
            <a:r>
              <a:rPr lang="da-DK" baseline="0"/>
              <a:t> elevfravær opdelt på fraværstype</a:t>
            </a:r>
            <a:endParaRPr lang="da-D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Heldagsskolen!$A$2</c:f>
              <c:strCache>
                <c:ptCount val="1"/>
                <c:pt idx="0">
                  <c:v>Ulovligt fravær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Heldagsskolen!$B$1:$F$1</c:f>
              <c:strCache>
                <c:ptCount val="5"/>
                <c:pt idx="0">
                  <c:v>Nyborg Heldagsskole, 2014/15</c:v>
                </c:pt>
                <c:pt idx="1">
                  <c:v>Nyborg Heldagsskole, 2015/16</c:v>
                </c:pt>
                <c:pt idx="2">
                  <c:v>Nyborg Heldagsskole, 2016/17</c:v>
                </c:pt>
                <c:pt idx="3">
                  <c:v>Kommunen, 2016/17</c:v>
                </c:pt>
                <c:pt idx="4">
                  <c:v>Landet, 2016/17</c:v>
                </c:pt>
              </c:strCache>
            </c:strRef>
          </c:cat>
          <c:val>
            <c:numRef>
              <c:f>Heldagsskolen!$B$2:$F$2</c:f>
              <c:numCache>
                <c:formatCode>0.0%</c:formatCode>
                <c:ptCount val="5"/>
                <c:pt idx="0">
                  <c:v>1.0999999999999999E-2</c:v>
                </c:pt>
                <c:pt idx="1">
                  <c:v>0.02</c:v>
                </c:pt>
                <c:pt idx="2">
                  <c:v>1.4E-2</c:v>
                </c:pt>
                <c:pt idx="3">
                  <c:v>8.0000000000000002E-3</c:v>
                </c:pt>
              </c:numCache>
            </c:numRef>
          </c:val>
          <c:extLst>
            <c:ext xmlns:c16="http://schemas.microsoft.com/office/drawing/2014/chart" uri="{C3380CC4-5D6E-409C-BE32-E72D297353CC}">
              <c16:uniqueId val="{00000000-BC89-4A00-9F3C-5DECC60FF4DE}"/>
            </c:ext>
          </c:extLst>
        </c:ser>
        <c:ser>
          <c:idx val="1"/>
          <c:order val="1"/>
          <c:tx>
            <c:strRef>
              <c:f>Heldagsskolen!$A$3</c:f>
              <c:strCache>
                <c:ptCount val="1"/>
                <c:pt idx="0">
                  <c:v>Sygdom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Heldagsskolen!$B$1:$F$1</c:f>
              <c:strCache>
                <c:ptCount val="5"/>
                <c:pt idx="0">
                  <c:v>Nyborg Heldagsskole, 2014/15</c:v>
                </c:pt>
                <c:pt idx="1">
                  <c:v>Nyborg Heldagsskole, 2015/16</c:v>
                </c:pt>
                <c:pt idx="2">
                  <c:v>Nyborg Heldagsskole, 2016/17</c:v>
                </c:pt>
                <c:pt idx="3">
                  <c:v>Kommunen, 2016/17</c:v>
                </c:pt>
                <c:pt idx="4">
                  <c:v>Landet, 2016/17</c:v>
                </c:pt>
              </c:strCache>
            </c:strRef>
          </c:cat>
          <c:val>
            <c:numRef>
              <c:f>Heldagsskolen!$B$3:$F$3</c:f>
              <c:numCache>
                <c:formatCode>0.0%</c:formatCode>
                <c:ptCount val="5"/>
                <c:pt idx="0">
                  <c:v>0.03</c:v>
                </c:pt>
                <c:pt idx="1">
                  <c:v>3.7999999999999999E-2</c:v>
                </c:pt>
                <c:pt idx="2">
                  <c:v>3.1E-2</c:v>
                </c:pt>
                <c:pt idx="3">
                  <c:v>0.03</c:v>
                </c:pt>
              </c:numCache>
            </c:numRef>
          </c:val>
          <c:extLst>
            <c:ext xmlns:c16="http://schemas.microsoft.com/office/drawing/2014/chart" uri="{C3380CC4-5D6E-409C-BE32-E72D297353CC}">
              <c16:uniqueId val="{00000001-BC89-4A00-9F3C-5DECC60FF4DE}"/>
            </c:ext>
          </c:extLst>
        </c:ser>
        <c:ser>
          <c:idx val="2"/>
          <c:order val="2"/>
          <c:tx>
            <c:strRef>
              <c:f>Heldagsskolen!$A$4</c:f>
              <c:strCache>
                <c:ptCount val="1"/>
                <c:pt idx="0">
                  <c:v>Lovligt fravær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Heldagsskolen!$B$1:$F$1</c:f>
              <c:strCache>
                <c:ptCount val="5"/>
                <c:pt idx="0">
                  <c:v>Nyborg Heldagsskole, 2014/15</c:v>
                </c:pt>
                <c:pt idx="1">
                  <c:v>Nyborg Heldagsskole, 2015/16</c:v>
                </c:pt>
                <c:pt idx="2">
                  <c:v>Nyborg Heldagsskole, 2016/17</c:v>
                </c:pt>
                <c:pt idx="3">
                  <c:v>Kommunen, 2016/17</c:v>
                </c:pt>
                <c:pt idx="4">
                  <c:v>Landet, 2016/17</c:v>
                </c:pt>
              </c:strCache>
            </c:strRef>
          </c:cat>
          <c:val>
            <c:numRef>
              <c:f>Heldagsskolen!$B$4:$F$4</c:f>
              <c:numCache>
                <c:formatCode>0.0%</c:formatCode>
                <c:ptCount val="5"/>
                <c:pt idx="0">
                  <c:v>1.9E-2</c:v>
                </c:pt>
                <c:pt idx="1">
                  <c:v>0.04</c:v>
                </c:pt>
                <c:pt idx="2">
                  <c:v>3.2000000000000001E-2</c:v>
                </c:pt>
                <c:pt idx="3">
                  <c:v>1.6E-2</c:v>
                </c:pt>
              </c:numCache>
            </c:numRef>
          </c:val>
          <c:extLst>
            <c:ext xmlns:c16="http://schemas.microsoft.com/office/drawing/2014/chart" uri="{C3380CC4-5D6E-409C-BE32-E72D297353CC}">
              <c16:uniqueId val="{00000002-BC89-4A00-9F3C-5DECC60FF4DE}"/>
            </c:ext>
          </c:extLst>
        </c:ser>
        <c:dLbls>
          <c:dLblPos val="ctr"/>
          <c:showLegendKey val="0"/>
          <c:showVal val="1"/>
          <c:showCatName val="0"/>
          <c:showSerName val="0"/>
          <c:showPercent val="0"/>
          <c:showBubbleSize val="0"/>
        </c:dLbls>
        <c:gapWidth val="150"/>
        <c:overlap val="100"/>
        <c:axId val="217713040"/>
        <c:axId val="217713432"/>
      </c:barChart>
      <c:catAx>
        <c:axId val="21771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7713432"/>
        <c:crosses val="autoZero"/>
        <c:auto val="1"/>
        <c:lblAlgn val="ctr"/>
        <c:lblOffset val="100"/>
        <c:noMultiLvlLbl val="0"/>
      </c:catAx>
      <c:valAx>
        <c:axId val="217713432"/>
        <c:scaling>
          <c:orientation val="minMax"/>
          <c:max val="0.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77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'Ark1'!$B$29</c:f>
              <c:strCache>
                <c:ptCount val="1"/>
                <c:pt idx="0">
                  <c:v>Samlet tilfredshed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'Ark1'!$A$30:$A$32</c:f>
              <c:strCache>
                <c:ptCount val="3"/>
                <c:pt idx="0">
                  <c:v>Kommunen, 2017</c:v>
                </c:pt>
                <c:pt idx="1">
                  <c:v>Skolen, 2017</c:v>
                </c:pt>
                <c:pt idx="2">
                  <c:v>Skolen, 2015</c:v>
                </c:pt>
              </c:strCache>
            </c:strRef>
          </c:cat>
          <c:val>
            <c:numRef>
              <c:f>'Ark1'!$B$30:$B$32</c:f>
              <c:numCache>
                <c:formatCode>General</c:formatCode>
                <c:ptCount val="3"/>
                <c:pt idx="0">
                  <c:v>3.9</c:v>
                </c:pt>
                <c:pt idx="1">
                  <c:v>4.5</c:v>
                </c:pt>
                <c:pt idx="2">
                  <c:v>4.5</c:v>
                </c:pt>
              </c:numCache>
            </c:numRef>
          </c:val>
          <c:extLst>
            <c:ext xmlns:c16="http://schemas.microsoft.com/office/drawing/2014/chart" uri="{C3380CC4-5D6E-409C-BE32-E72D297353CC}">
              <c16:uniqueId val="{00000000-BAAD-45CC-B564-2C6CB914E0C5}"/>
            </c:ext>
          </c:extLst>
        </c:ser>
        <c:dLbls>
          <c:dLblPos val="outEnd"/>
          <c:showLegendKey val="0"/>
          <c:showVal val="1"/>
          <c:showCatName val="0"/>
          <c:showSerName val="0"/>
          <c:showPercent val="0"/>
          <c:showBubbleSize val="0"/>
        </c:dLbls>
        <c:gapWidth val="182"/>
        <c:axId val="217714216"/>
        <c:axId val="217714608"/>
      </c:barChart>
      <c:catAx>
        <c:axId val="217714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7714608"/>
        <c:crosses val="autoZero"/>
        <c:auto val="1"/>
        <c:lblAlgn val="ctr"/>
        <c:lblOffset val="100"/>
        <c:noMultiLvlLbl val="0"/>
      </c:catAx>
      <c:valAx>
        <c:axId val="21771460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7714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'Ark2'!$B$43</c:f>
              <c:strCache>
                <c:ptCount val="1"/>
                <c:pt idx="0">
                  <c:v>Skolen, 2015</c:v>
                </c:pt>
              </c:strCache>
            </c:strRef>
          </c:tx>
          <c:spPr>
            <a:solidFill>
              <a:schemeClr val="accent1"/>
            </a:solidFill>
            <a:ln>
              <a:noFill/>
            </a:ln>
            <a:effectLst/>
          </c:spPr>
          <c:invertIfNegative val="0"/>
          <c:cat>
            <c:strRef>
              <c:f>'Ark2'!$A$44:$A$49</c:f>
              <c:strCache>
                <c:ptCount val="6"/>
                <c:pt idx="0">
                  <c:v>Madordning</c:v>
                </c:pt>
                <c:pt idx="1">
                  <c:v>Skolens ledelse</c:v>
                </c:pt>
                <c:pt idx="2">
                  <c:v>Skolens fysiske rammer</c:v>
                </c:pt>
                <c:pt idx="3">
                  <c:v>Samarbejdet mellem skole og hjem</c:v>
                </c:pt>
                <c:pt idx="4">
                  <c:v>Barnets trivsel</c:v>
                </c:pt>
                <c:pt idx="5">
                  <c:v>Undervisningen</c:v>
                </c:pt>
              </c:strCache>
            </c:strRef>
          </c:cat>
          <c:val>
            <c:numRef>
              <c:f>'Ark2'!$B$44:$B$49</c:f>
              <c:numCache>
                <c:formatCode>General</c:formatCode>
                <c:ptCount val="6"/>
                <c:pt idx="0">
                  <c:v>4</c:v>
                </c:pt>
                <c:pt idx="1">
                  <c:v>4.3</c:v>
                </c:pt>
                <c:pt idx="2">
                  <c:v>4.4000000000000004</c:v>
                </c:pt>
                <c:pt idx="3">
                  <c:v>4.2</c:v>
                </c:pt>
                <c:pt idx="4">
                  <c:v>4.3</c:v>
                </c:pt>
                <c:pt idx="5">
                  <c:v>4.0999999999999996</c:v>
                </c:pt>
              </c:numCache>
            </c:numRef>
          </c:val>
          <c:extLst>
            <c:ext xmlns:c16="http://schemas.microsoft.com/office/drawing/2014/chart" uri="{C3380CC4-5D6E-409C-BE32-E72D297353CC}">
              <c16:uniqueId val="{00000000-4956-494D-B69F-4AEC48740D58}"/>
            </c:ext>
          </c:extLst>
        </c:ser>
        <c:ser>
          <c:idx val="1"/>
          <c:order val="1"/>
          <c:tx>
            <c:strRef>
              <c:f>'Ark2'!$C$43</c:f>
              <c:strCache>
                <c:ptCount val="1"/>
                <c:pt idx="0">
                  <c:v>Skolen, 2017</c:v>
                </c:pt>
              </c:strCache>
            </c:strRef>
          </c:tx>
          <c:spPr>
            <a:solidFill>
              <a:schemeClr val="accent3"/>
            </a:solidFill>
            <a:ln>
              <a:noFill/>
            </a:ln>
            <a:effectLst/>
          </c:spPr>
          <c:invertIfNegative val="0"/>
          <c:cat>
            <c:strRef>
              <c:f>'Ark2'!$A$44:$A$49</c:f>
              <c:strCache>
                <c:ptCount val="6"/>
                <c:pt idx="0">
                  <c:v>Madordning</c:v>
                </c:pt>
                <c:pt idx="1">
                  <c:v>Skolens ledelse</c:v>
                </c:pt>
                <c:pt idx="2">
                  <c:v>Skolens fysiske rammer</c:v>
                </c:pt>
                <c:pt idx="3">
                  <c:v>Samarbejdet mellem skole og hjem</c:v>
                </c:pt>
                <c:pt idx="4">
                  <c:v>Barnets trivsel</c:v>
                </c:pt>
                <c:pt idx="5">
                  <c:v>Undervisningen</c:v>
                </c:pt>
              </c:strCache>
            </c:strRef>
          </c:cat>
          <c:val>
            <c:numRef>
              <c:f>'Ark2'!$C$44:$C$49</c:f>
              <c:numCache>
                <c:formatCode>General</c:formatCode>
                <c:ptCount val="6"/>
                <c:pt idx="1">
                  <c:v>4.3</c:v>
                </c:pt>
                <c:pt idx="2">
                  <c:v>4.5</c:v>
                </c:pt>
                <c:pt idx="3">
                  <c:v>4.2</c:v>
                </c:pt>
                <c:pt idx="4">
                  <c:v>4.3</c:v>
                </c:pt>
                <c:pt idx="5">
                  <c:v>4.2</c:v>
                </c:pt>
              </c:numCache>
            </c:numRef>
          </c:val>
          <c:extLst>
            <c:ext xmlns:c16="http://schemas.microsoft.com/office/drawing/2014/chart" uri="{C3380CC4-5D6E-409C-BE32-E72D297353CC}">
              <c16:uniqueId val="{00000001-4956-494D-B69F-4AEC48740D58}"/>
            </c:ext>
          </c:extLst>
        </c:ser>
        <c:ser>
          <c:idx val="2"/>
          <c:order val="2"/>
          <c:tx>
            <c:strRef>
              <c:f>'Ark2'!$D$43</c:f>
              <c:strCache>
                <c:ptCount val="1"/>
                <c:pt idx="0">
                  <c:v>Kommunen, 2017</c:v>
                </c:pt>
              </c:strCache>
            </c:strRef>
          </c:tx>
          <c:spPr>
            <a:solidFill>
              <a:schemeClr val="accent5"/>
            </a:solidFill>
            <a:ln>
              <a:noFill/>
            </a:ln>
            <a:effectLst/>
          </c:spPr>
          <c:invertIfNegative val="0"/>
          <c:cat>
            <c:strRef>
              <c:f>'Ark2'!$A$44:$A$49</c:f>
              <c:strCache>
                <c:ptCount val="6"/>
                <c:pt idx="0">
                  <c:v>Madordning</c:v>
                </c:pt>
                <c:pt idx="1">
                  <c:v>Skolens ledelse</c:v>
                </c:pt>
                <c:pt idx="2">
                  <c:v>Skolens fysiske rammer</c:v>
                </c:pt>
                <c:pt idx="3">
                  <c:v>Samarbejdet mellem skole og hjem</c:v>
                </c:pt>
                <c:pt idx="4">
                  <c:v>Barnets trivsel</c:v>
                </c:pt>
                <c:pt idx="5">
                  <c:v>Undervisningen</c:v>
                </c:pt>
              </c:strCache>
            </c:strRef>
          </c:cat>
          <c:val>
            <c:numRef>
              <c:f>'Ark2'!$D$44:$D$49</c:f>
              <c:numCache>
                <c:formatCode>General</c:formatCode>
                <c:ptCount val="6"/>
                <c:pt idx="0">
                  <c:v>3.6</c:v>
                </c:pt>
                <c:pt idx="1">
                  <c:v>3.9</c:v>
                </c:pt>
                <c:pt idx="2">
                  <c:v>3.6</c:v>
                </c:pt>
                <c:pt idx="3">
                  <c:v>3.8</c:v>
                </c:pt>
                <c:pt idx="4">
                  <c:v>3.9</c:v>
                </c:pt>
                <c:pt idx="5">
                  <c:v>3.8</c:v>
                </c:pt>
              </c:numCache>
            </c:numRef>
          </c:val>
          <c:extLst>
            <c:ext xmlns:c16="http://schemas.microsoft.com/office/drawing/2014/chart" uri="{C3380CC4-5D6E-409C-BE32-E72D297353CC}">
              <c16:uniqueId val="{00000002-4956-494D-B69F-4AEC48740D58}"/>
            </c:ext>
          </c:extLst>
        </c:ser>
        <c:dLbls>
          <c:showLegendKey val="0"/>
          <c:showVal val="0"/>
          <c:showCatName val="0"/>
          <c:showSerName val="0"/>
          <c:showPercent val="0"/>
          <c:showBubbleSize val="0"/>
        </c:dLbls>
        <c:gapWidth val="182"/>
        <c:axId val="218767488"/>
        <c:axId val="218767880"/>
      </c:barChart>
      <c:catAx>
        <c:axId val="21876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8767880"/>
        <c:crosses val="autoZero"/>
        <c:auto val="1"/>
        <c:lblAlgn val="ctr"/>
        <c:lblOffset val="100"/>
        <c:noMultiLvlLbl val="0"/>
      </c:catAx>
      <c:valAx>
        <c:axId val="218767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876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Nyborg Heldagsskole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'[Kopi af 450_2017_157409_Regneark_vedr_9_klasses_prøver.xlsx]Tilmelding ung udd'!$B$62</c:f>
              <c:strCache>
                <c:ptCount val="1"/>
                <c:pt idx="0">
                  <c:v>Ungdomsuddannelse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 af 450_2017_157409_Regneark_vedr_9_klasses_prøver.xlsx]Tilmelding ung udd'!$A$63:$A$74</c:f>
              <c:strCache>
                <c:ptCount val="12"/>
                <c:pt idx="0">
                  <c:v>Drenge</c:v>
                </c:pt>
                <c:pt idx="1">
                  <c:v>Piger</c:v>
                </c:pt>
                <c:pt idx="2">
                  <c:v>Skolen, 2014/15</c:v>
                </c:pt>
                <c:pt idx="3">
                  <c:v>Drenge</c:v>
                </c:pt>
                <c:pt idx="4">
                  <c:v>Piger</c:v>
                </c:pt>
                <c:pt idx="5">
                  <c:v>Skolen, 2015/16</c:v>
                </c:pt>
                <c:pt idx="6">
                  <c:v>Drenge</c:v>
                </c:pt>
                <c:pt idx="7">
                  <c:v>Piger</c:v>
                </c:pt>
                <c:pt idx="8">
                  <c:v>Skolen, 2016/17</c:v>
                </c:pt>
                <c:pt idx="9">
                  <c:v>Drenge</c:v>
                </c:pt>
                <c:pt idx="10">
                  <c:v>Piger</c:v>
                </c:pt>
                <c:pt idx="11">
                  <c:v>Kommunen, 2016/17</c:v>
                </c:pt>
              </c:strCache>
            </c:strRef>
          </c:cat>
          <c:val>
            <c:numRef>
              <c:f>'[Kopi af 450_2017_157409_Regneark_vedr_9_klasses_prøver.xlsx]Tilmelding ung udd'!$B$63:$B$74</c:f>
              <c:numCache>
                <c:formatCode>General</c:formatCode>
                <c:ptCount val="12"/>
                <c:pt idx="6" formatCode="0.00%">
                  <c:v>0.44400000000000001</c:v>
                </c:pt>
                <c:pt idx="8" formatCode="0.00%">
                  <c:v>0.41699999999999998</c:v>
                </c:pt>
                <c:pt idx="9" formatCode="0.00%">
                  <c:v>0.32300000000000001</c:v>
                </c:pt>
                <c:pt idx="10" formatCode="0%">
                  <c:v>0.5</c:v>
                </c:pt>
                <c:pt idx="11" formatCode="0.00%">
                  <c:v>0.41399999999999998</c:v>
                </c:pt>
              </c:numCache>
            </c:numRef>
          </c:val>
          <c:extLst>
            <c:ext xmlns:c16="http://schemas.microsoft.com/office/drawing/2014/chart" uri="{C3380CC4-5D6E-409C-BE32-E72D297353CC}">
              <c16:uniqueId val="{00000000-BBA3-495A-81B8-93A84D87B0F9}"/>
            </c:ext>
          </c:extLst>
        </c:ser>
        <c:ser>
          <c:idx val="1"/>
          <c:order val="1"/>
          <c:tx>
            <c:strRef>
              <c:f>'[Kopi af 450_2017_157409_Regneark_vedr_9_klasses_prøver.xlsx]Tilmelding ung udd'!$C$62</c:f>
              <c:strCache>
                <c:ptCount val="1"/>
                <c:pt idx="0">
                  <c:v>10. kl.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 af 450_2017_157409_Regneark_vedr_9_klasses_prøver.xlsx]Tilmelding ung udd'!$A$63:$A$74</c:f>
              <c:strCache>
                <c:ptCount val="12"/>
                <c:pt idx="0">
                  <c:v>Drenge</c:v>
                </c:pt>
                <c:pt idx="1">
                  <c:v>Piger</c:v>
                </c:pt>
                <c:pt idx="2">
                  <c:v>Skolen, 2014/15</c:v>
                </c:pt>
                <c:pt idx="3">
                  <c:v>Drenge</c:v>
                </c:pt>
                <c:pt idx="4">
                  <c:v>Piger</c:v>
                </c:pt>
                <c:pt idx="5">
                  <c:v>Skolen, 2015/16</c:v>
                </c:pt>
                <c:pt idx="6">
                  <c:v>Drenge</c:v>
                </c:pt>
                <c:pt idx="7">
                  <c:v>Piger</c:v>
                </c:pt>
                <c:pt idx="8">
                  <c:v>Skolen, 2016/17</c:v>
                </c:pt>
                <c:pt idx="9">
                  <c:v>Drenge</c:v>
                </c:pt>
                <c:pt idx="10">
                  <c:v>Piger</c:v>
                </c:pt>
                <c:pt idx="11">
                  <c:v>Kommunen, 2016/17</c:v>
                </c:pt>
              </c:strCache>
            </c:strRef>
          </c:cat>
          <c:val>
            <c:numRef>
              <c:f>'[Kopi af 450_2017_157409_Regneark_vedr_9_klasses_prøver.xlsx]Tilmelding ung udd'!$C$63:$C$74</c:f>
              <c:numCache>
                <c:formatCode>General</c:formatCode>
                <c:ptCount val="12"/>
                <c:pt idx="9" formatCode="0.00%">
                  <c:v>0.60599999999999998</c:v>
                </c:pt>
                <c:pt idx="10" formatCode="0.00%">
                  <c:v>0.47099999999999997</c:v>
                </c:pt>
                <c:pt idx="11" formatCode="0.00%">
                  <c:v>0.53700000000000003</c:v>
                </c:pt>
              </c:numCache>
            </c:numRef>
          </c:val>
          <c:extLst>
            <c:ext xmlns:c16="http://schemas.microsoft.com/office/drawing/2014/chart" uri="{C3380CC4-5D6E-409C-BE32-E72D297353CC}">
              <c16:uniqueId val="{00000001-BBA3-495A-81B8-93A84D87B0F9}"/>
            </c:ext>
          </c:extLst>
        </c:ser>
        <c:ser>
          <c:idx val="2"/>
          <c:order val="2"/>
          <c:tx>
            <c:strRef>
              <c:f>'[Kopi af 450_2017_157409_Regneark_vedr_9_klasses_prøver.xlsx]Tilmelding ung udd'!$D$62</c:f>
              <c:strCache>
                <c:ptCount val="1"/>
                <c:pt idx="0">
                  <c:v>Øvrigt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 af 450_2017_157409_Regneark_vedr_9_klasses_prøver.xlsx]Tilmelding ung udd'!$A$63:$A$74</c:f>
              <c:strCache>
                <c:ptCount val="12"/>
                <c:pt idx="0">
                  <c:v>Drenge</c:v>
                </c:pt>
                <c:pt idx="1">
                  <c:v>Piger</c:v>
                </c:pt>
                <c:pt idx="2">
                  <c:v>Skolen, 2014/15</c:v>
                </c:pt>
                <c:pt idx="3">
                  <c:v>Drenge</c:v>
                </c:pt>
                <c:pt idx="4">
                  <c:v>Piger</c:v>
                </c:pt>
                <c:pt idx="5">
                  <c:v>Skolen, 2015/16</c:v>
                </c:pt>
                <c:pt idx="6">
                  <c:v>Drenge</c:v>
                </c:pt>
                <c:pt idx="7">
                  <c:v>Piger</c:v>
                </c:pt>
                <c:pt idx="8">
                  <c:v>Skolen, 2016/17</c:v>
                </c:pt>
                <c:pt idx="9">
                  <c:v>Drenge</c:v>
                </c:pt>
                <c:pt idx="10">
                  <c:v>Piger</c:v>
                </c:pt>
                <c:pt idx="11">
                  <c:v>Kommunen, 2016/17</c:v>
                </c:pt>
              </c:strCache>
            </c:strRef>
          </c:cat>
          <c:val>
            <c:numRef>
              <c:f>'[Kopi af 450_2017_157409_Regneark_vedr_9_klasses_prøver.xlsx]Tilmelding ung udd'!$D$63:$D$74</c:f>
              <c:numCache>
                <c:formatCode>General</c:formatCode>
                <c:ptCount val="12"/>
                <c:pt idx="2" formatCode="0%">
                  <c:v>1</c:v>
                </c:pt>
                <c:pt idx="4" formatCode="0.00%">
                  <c:v>0.57099999999999995</c:v>
                </c:pt>
                <c:pt idx="5" formatCode="0%">
                  <c:v>0.6</c:v>
                </c:pt>
                <c:pt idx="6" formatCode="0.00%">
                  <c:v>0.55600000000000005</c:v>
                </c:pt>
                <c:pt idx="8" formatCode="0.00%">
                  <c:v>0.58299999999999996</c:v>
                </c:pt>
                <c:pt idx="9" formatCode="0.00%">
                  <c:v>7.0999999999999994E-2</c:v>
                </c:pt>
                <c:pt idx="10" formatCode="0.00%">
                  <c:v>2.9000000000000001E-2</c:v>
                </c:pt>
                <c:pt idx="11" formatCode="0.00%">
                  <c:v>4.9000000000000002E-2</c:v>
                </c:pt>
              </c:numCache>
            </c:numRef>
          </c:val>
          <c:extLst>
            <c:ext xmlns:c16="http://schemas.microsoft.com/office/drawing/2014/chart" uri="{C3380CC4-5D6E-409C-BE32-E72D297353CC}">
              <c16:uniqueId val="{00000002-BBA3-495A-81B8-93A84D87B0F9}"/>
            </c:ext>
          </c:extLst>
        </c:ser>
        <c:dLbls>
          <c:dLblPos val="ctr"/>
          <c:showLegendKey val="0"/>
          <c:showVal val="1"/>
          <c:showCatName val="0"/>
          <c:showSerName val="0"/>
          <c:showPercent val="0"/>
          <c:showBubbleSize val="0"/>
        </c:dLbls>
        <c:gapWidth val="150"/>
        <c:overlap val="100"/>
        <c:axId val="5612872"/>
        <c:axId val="5613264"/>
      </c:barChart>
      <c:catAx>
        <c:axId val="5612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13264"/>
        <c:crosses val="autoZero"/>
        <c:auto val="1"/>
        <c:lblAlgn val="ctr"/>
        <c:lblOffset val="100"/>
        <c:noMultiLvlLbl val="0"/>
      </c:catAx>
      <c:valAx>
        <c:axId val="56132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12872"/>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Fordeling</a:t>
            </a:r>
            <a:r>
              <a:rPr lang="da-DK" baseline="0"/>
              <a:t> på indsatsgrupper i procent, landsnorm</a:t>
            </a:r>
            <a:endParaRPr lang="da-DK"/>
          </a:p>
        </c:rich>
      </c:tx>
      <c:layout>
        <c:manualLayout>
          <c:xMode val="edge"/>
          <c:yMode val="edge"/>
          <c:x val="3.8562335958005255E-2"/>
          <c:y val="5.75815738963531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'Ark1'!$A$5</c:f>
              <c:strCache>
                <c:ptCount val="1"/>
                <c:pt idx="0">
                  <c:v>Særlig indsats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'Ark1'!$B$4</c:f>
              <c:strCache>
                <c:ptCount val="1"/>
                <c:pt idx="0">
                  <c:v>Normfordeling</c:v>
                </c:pt>
              </c:strCache>
            </c:strRef>
          </c:cat>
          <c:val>
            <c:numRef>
              <c:f>'Ark1'!$B$5</c:f>
              <c:numCache>
                <c:formatCode>0%</c:formatCode>
                <c:ptCount val="1"/>
                <c:pt idx="0">
                  <c:v>0.05</c:v>
                </c:pt>
              </c:numCache>
            </c:numRef>
          </c:val>
          <c:extLst>
            <c:ext xmlns:c16="http://schemas.microsoft.com/office/drawing/2014/chart" uri="{C3380CC4-5D6E-409C-BE32-E72D297353CC}">
              <c16:uniqueId val="{00000000-3630-4077-A8A7-82CEEBA5AA61}"/>
            </c:ext>
          </c:extLst>
        </c:ser>
        <c:ser>
          <c:idx val="1"/>
          <c:order val="1"/>
          <c:tx>
            <c:strRef>
              <c:f>'Ark1'!$A$6</c:f>
              <c:strCache>
                <c:ptCount val="1"/>
                <c:pt idx="0">
                  <c:v>Fokuseret indsats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'Ark1'!$B$4</c:f>
              <c:strCache>
                <c:ptCount val="1"/>
                <c:pt idx="0">
                  <c:v>Normfordeling</c:v>
                </c:pt>
              </c:strCache>
            </c:strRef>
          </c:cat>
          <c:val>
            <c:numRef>
              <c:f>'Ark1'!$B$6</c:f>
              <c:numCache>
                <c:formatCode>0%</c:formatCode>
                <c:ptCount val="1"/>
                <c:pt idx="0">
                  <c:v>0.1</c:v>
                </c:pt>
              </c:numCache>
            </c:numRef>
          </c:val>
          <c:extLst>
            <c:ext xmlns:c16="http://schemas.microsoft.com/office/drawing/2014/chart" uri="{C3380CC4-5D6E-409C-BE32-E72D297353CC}">
              <c16:uniqueId val="{00000001-3630-4077-A8A7-82CEEBA5AA61}"/>
            </c:ext>
          </c:extLst>
        </c:ser>
        <c:ser>
          <c:idx val="2"/>
          <c:order val="2"/>
          <c:tx>
            <c:strRef>
              <c:f>'Ark1'!$A$7</c:f>
              <c:strCache>
                <c:ptCount val="1"/>
                <c:pt idx="0">
                  <c:v>Generel indsats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'Ark1'!$B$4</c:f>
              <c:strCache>
                <c:ptCount val="1"/>
                <c:pt idx="0">
                  <c:v>Normfordeling</c:v>
                </c:pt>
              </c:strCache>
            </c:strRef>
          </c:cat>
          <c:val>
            <c:numRef>
              <c:f>'Ark1'!$B$7</c:f>
              <c:numCache>
                <c:formatCode>0%</c:formatCode>
                <c:ptCount val="1"/>
                <c:pt idx="0">
                  <c:v>0.85</c:v>
                </c:pt>
              </c:numCache>
            </c:numRef>
          </c:val>
          <c:extLst>
            <c:ext xmlns:c16="http://schemas.microsoft.com/office/drawing/2014/chart" uri="{C3380CC4-5D6E-409C-BE32-E72D297353CC}">
              <c16:uniqueId val="{00000002-3630-4077-A8A7-82CEEBA5AA61}"/>
            </c:ext>
          </c:extLst>
        </c:ser>
        <c:dLbls>
          <c:dLblPos val="ctr"/>
          <c:showLegendKey val="0"/>
          <c:showVal val="1"/>
          <c:showCatName val="0"/>
          <c:showSerName val="0"/>
          <c:showPercent val="0"/>
          <c:showBubbleSize val="0"/>
        </c:dLbls>
        <c:gapWidth val="75"/>
        <c:overlap val="100"/>
        <c:axId val="5614048"/>
        <c:axId val="5614440"/>
      </c:barChart>
      <c:catAx>
        <c:axId val="561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14440"/>
        <c:crosses val="autoZero"/>
        <c:auto val="1"/>
        <c:lblAlgn val="ctr"/>
        <c:lblOffset val="100"/>
        <c:noMultiLvlLbl val="0"/>
      </c:catAx>
      <c:valAx>
        <c:axId val="56144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1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Er du glad for din klasse?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'er du glad for din klasse'!$I$14</c:f>
              <c:strCache>
                <c:ptCount val="1"/>
                <c:pt idx="0">
                  <c:v>Ja, meget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glad for din klasse'!$H$15:$H$18</c:f>
              <c:strCache>
                <c:ptCount val="4"/>
                <c:pt idx="0">
                  <c:v>Kommunen, 2015</c:v>
                </c:pt>
                <c:pt idx="1">
                  <c:v>Skolen, 2015</c:v>
                </c:pt>
                <c:pt idx="2">
                  <c:v>Kommunen, 2017</c:v>
                </c:pt>
                <c:pt idx="3">
                  <c:v>Skolen, 2017</c:v>
                </c:pt>
              </c:strCache>
            </c:strRef>
          </c:cat>
          <c:val>
            <c:numRef>
              <c:f>'er du glad for din klasse'!$I$15:$I$18</c:f>
              <c:numCache>
                <c:formatCode>0%</c:formatCode>
                <c:ptCount val="4"/>
                <c:pt idx="0">
                  <c:v>0.67</c:v>
                </c:pt>
                <c:pt idx="1">
                  <c:v>0.54</c:v>
                </c:pt>
                <c:pt idx="2">
                  <c:v>0.68</c:v>
                </c:pt>
                <c:pt idx="3">
                  <c:v>0.61</c:v>
                </c:pt>
              </c:numCache>
            </c:numRef>
          </c:val>
          <c:extLst>
            <c:ext xmlns:c16="http://schemas.microsoft.com/office/drawing/2014/chart" uri="{C3380CC4-5D6E-409C-BE32-E72D297353CC}">
              <c16:uniqueId val="{00000000-AA68-4ED4-9D30-180982B3F159}"/>
            </c:ext>
          </c:extLst>
        </c:ser>
        <c:ser>
          <c:idx val="1"/>
          <c:order val="1"/>
          <c:tx>
            <c:strRef>
              <c:f>'er du glad for din klasse'!$J$14</c:f>
              <c:strCache>
                <c:ptCount val="1"/>
                <c:pt idx="0">
                  <c:v>Ja, lidt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glad for din klasse'!$H$15:$H$18</c:f>
              <c:strCache>
                <c:ptCount val="4"/>
                <c:pt idx="0">
                  <c:v>Kommunen, 2015</c:v>
                </c:pt>
                <c:pt idx="1">
                  <c:v>Skolen, 2015</c:v>
                </c:pt>
                <c:pt idx="2">
                  <c:v>Kommunen, 2017</c:v>
                </c:pt>
                <c:pt idx="3">
                  <c:v>Skolen, 2017</c:v>
                </c:pt>
              </c:strCache>
            </c:strRef>
          </c:cat>
          <c:val>
            <c:numRef>
              <c:f>'er du glad for din klasse'!$J$15:$J$18</c:f>
              <c:numCache>
                <c:formatCode>0%</c:formatCode>
                <c:ptCount val="4"/>
                <c:pt idx="0">
                  <c:v>0.3</c:v>
                </c:pt>
                <c:pt idx="1">
                  <c:v>0.38</c:v>
                </c:pt>
                <c:pt idx="2">
                  <c:v>0.27</c:v>
                </c:pt>
                <c:pt idx="3">
                  <c:v>0.33</c:v>
                </c:pt>
              </c:numCache>
            </c:numRef>
          </c:val>
          <c:extLst>
            <c:ext xmlns:c16="http://schemas.microsoft.com/office/drawing/2014/chart" uri="{C3380CC4-5D6E-409C-BE32-E72D297353CC}">
              <c16:uniqueId val="{00000001-AA68-4ED4-9D30-180982B3F159}"/>
            </c:ext>
          </c:extLst>
        </c:ser>
        <c:ser>
          <c:idx val="2"/>
          <c:order val="2"/>
          <c:tx>
            <c:strRef>
              <c:f>'er du glad for din klasse'!$K$14</c:f>
              <c:strCache>
                <c:ptCount val="1"/>
                <c:pt idx="0">
                  <c:v>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glad for din klasse'!$H$15:$H$18</c:f>
              <c:strCache>
                <c:ptCount val="4"/>
                <c:pt idx="0">
                  <c:v>Kommunen, 2015</c:v>
                </c:pt>
                <c:pt idx="1">
                  <c:v>Skolen, 2015</c:v>
                </c:pt>
                <c:pt idx="2">
                  <c:v>Kommunen, 2017</c:v>
                </c:pt>
                <c:pt idx="3">
                  <c:v>Skolen, 2017</c:v>
                </c:pt>
              </c:strCache>
            </c:strRef>
          </c:cat>
          <c:val>
            <c:numRef>
              <c:f>'er du glad for din klasse'!$K$15:$K$18</c:f>
              <c:numCache>
                <c:formatCode>0%</c:formatCode>
                <c:ptCount val="4"/>
                <c:pt idx="0">
                  <c:v>0.03</c:v>
                </c:pt>
                <c:pt idx="1">
                  <c:v>0.08</c:v>
                </c:pt>
                <c:pt idx="2">
                  <c:v>0.03</c:v>
                </c:pt>
                <c:pt idx="3">
                  <c:v>0.03</c:v>
                </c:pt>
              </c:numCache>
            </c:numRef>
          </c:val>
          <c:extLst>
            <c:ext xmlns:c16="http://schemas.microsoft.com/office/drawing/2014/chart" uri="{C3380CC4-5D6E-409C-BE32-E72D297353CC}">
              <c16:uniqueId val="{00000002-AA68-4ED4-9D30-180982B3F159}"/>
            </c:ext>
          </c:extLst>
        </c:ser>
        <c:ser>
          <c:idx val="3"/>
          <c:order val="3"/>
          <c:tx>
            <c:strRef>
              <c:f>'er du glad for din klasse'!$L$14</c:f>
              <c:strCache>
                <c:ptCount val="1"/>
                <c:pt idx="0">
                  <c:v>Ønsker ikke at svare</c:v>
                </c:pt>
              </c:strCache>
            </c:strRef>
          </c:tx>
          <c:spPr>
            <a:solidFill>
              <a:schemeClr val="accent4"/>
            </a:solidFill>
            <a:ln>
              <a:noFill/>
            </a:ln>
            <a:effectLst/>
          </c:spPr>
          <c:invertIfNegative val="0"/>
          <c:dLbls>
            <c:delete val="1"/>
          </c:dLbls>
          <c:cat>
            <c:strRef>
              <c:f>'er du glad for din klasse'!$H$15:$H$18</c:f>
              <c:strCache>
                <c:ptCount val="4"/>
                <c:pt idx="0">
                  <c:v>Kommunen, 2015</c:v>
                </c:pt>
                <c:pt idx="1">
                  <c:v>Skolen, 2015</c:v>
                </c:pt>
                <c:pt idx="2">
                  <c:v>Kommunen, 2017</c:v>
                </c:pt>
                <c:pt idx="3">
                  <c:v>Skolen, 2017</c:v>
                </c:pt>
              </c:strCache>
            </c:strRef>
          </c:cat>
          <c:val>
            <c:numRef>
              <c:f>'er du glad for din klasse'!$L$15:$L$18</c:f>
              <c:numCache>
                <c:formatCode>General</c:formatCode>
                <c:ptCount val="4"/>
                <c:pt idx="2" formatCode="0%">
                  <c:v>0.02</c:v>
                </c:pt>
                <c:pt idx="3" formatCode="0%">
                  <c:v>0.03</c:v>
                </c:pt>
              </c:numCache>
            </c:numRef>
          </c:val>
          <c:extLst>
            <c:ext xmlns:c16="http://schemas.microsoft.com/office/drawing/2014/chart" uri="{C3380CC4-5D6E-409C-BE32-E72D297353CC}">
              <c16:uniqueId val="{00000003-AA68-4ED4-9D30-180982B3F159}"/>
            </c:ext>
          </c:extLst>
        </c:ser>
        <c:dLbls>
          <c:dLblPos val="ctr"/>
          <c:showLegendKey val="0"/>
          <c:showVal val="1"/>
          <c:showCatName val="0"/>
          <c:showSerName val="0"/>
          <c:showPercent val="0"/>
          <c:showBubbleSize val="0"/>
        </c:dLbls>
        <c:gapWidth val="150"/>
        <c:overlap val="100"/>
        <c:axId val="214056432"/>
        <c:axId val="214056824"/>
      </c:barChart>
      <c:catAx>
        <c:axId val="21405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6824"/>
        <c:crosses val="autoZero"/>
        <c:auto val="1"/>
        <c:lblAlgn val="ctr"/>
        <c:lblOffset val="100"/>
        <c:noMultiLvlLbl val="0"/>
      </c:catAx>
      <c:valAx>
        <c:axId val="2140568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6432"/>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Føler du dig alene i skolen?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'Føler du dig alene'!$I$13</c:f>
              <c:strCache>
                <c:ptCount val="1"/>
                <c:pt idx="0">
                  <c:v>Ja, tit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'Føler du dig alene'!$H$14:$H$17</c:f>
              <c:strCache>
                <c:ptCount val="4"/>
                <c:pt idx="0">
                  <c:v>Kommunen, 2015</c:v>
                </c:pt>
                <c:pt idx="1">
                  <c:v>Skolen, 2015</c:v>
                </c:pt>
                <c:pt idx="2">
                  <c:v>Kommunen, 2017</c:v>
                </c:pt>
                <c:pt idx="3">
                  <c:v>Skolen, 2017</c:v>
                </c:pt>
              </c:strCache>
            </c:strRef>
          </c:cat>
          <c:val>
            <c:numRef>
              <c:f>'Føler du dig alene'!$I$14:$I$17</c:f>
              <c:numCache>
                <c:formatCode>0%</c:formatCode>
                <c:ptCount val="4"/>
                <c:pt idx="0">
                  <c:v>0.09</c:v>
                </c:pt>
                <c:pt idx="1">
                  <c:v>0.15</c:v>
                </c:pt>
                <c:pt idx="2">
                  <c:v>7.0000000000000007E-2</c:v>
                </c:pt>
                <c:pt idx="3">
                  <c:v>0.09</c:v>
                </c:pt>
              </c:numCache>
            </c:numRef>
          </c:val>
          <c:extLst>
            <c:ext xmlns:c16="http://schemas.microsoft.com/office/drawing/2014/chart" uri="{C3380CC4-5D6E-409C-BE32-E72D297353CC}">
              <c16:uniqueId val="{00000000-2273-46CC-9BF5-C7901D9D0A21}"/>
            </c:ext>
          </c:extLst>
        </c:ser>
        <c:ser>
          <c:idx val="1"/>
          <c:order val="1"/>
          <c:tx>
            <c:strRef>
              <c:f>'Føler du dig alene'!$J$13</c:f>
              <c:strCache>
                <c:ptCount val="1"/>
                <c:pt idx="0">
                  <c:v>Ja, nogle gange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'Føler du dig alene'!$H$14:$H$17</c:f>
              <c:strCache>
                <c:ptCount val="4"/>
                <c:pt idx="0">
                  <c:v>Kommunen, 2015</c:v>
                </c:pt>
                <c:pt idx="1">
                  <c:v>Skolen, 2015</c:v>
                </c:pt>
                <c:pt idx="2">
                  <c:v>Kommunen, 2017</c:v>
                </c:pt>
                <c:pt idx="3">
                  <c:v>Skolen, 2017</c:v>
                </c:pt>
              </c:strCache>
            </c:strRef>
          </c:cat>
          <c:val>
            <c:numRef>
              <c:f>'Føler du dig alene'!$J$14:$J$17</c:f>
              <c:numCache>
                <c:formatCode>0%</c:formatCode>
                <c:ptCount val="4"/>
                <c:pt idx="0">
                  <c:v>0.37</c:v>
                </c:pt>
                <c:pt idx="1">
                  <c:v>0.35</c:v>
                </c:pt>
                <c:pt idx="2">
                  <c:v>0.35</c:v>
                </c:pt>
                <c:pt idx="3">
                  <c:v>0.3</c:v>
                </c:pt>
              </c:numCache>
            </c:numRef>
          </c:val>
          <c:extLst>
            <c:ext xmlns:c16="http://schemas.microsoft.com/office/drawing/2014/chart" uri="{C3380CC4-5D6E-409C-BE32-E72D297353CC}">
              <c16:uniqueId val="{00000001-2273-46CC-9BF5-C7901D9D0A21}"/>
            </c:ext>
          </c:extLst>
        </c:ser>
        <c:ser>
          <c:idx val="2"/>
          <c:order val="2"/>
          <c:tx>
            <c:strRef>
              <c:f>'Føler du dig alene'!$K$13</c:f>
              <c:strCache>
                <c:ptCount val="1"/>
                <c:pt idx="0">
                  <c:v>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'Føler du dig alene'!$H$14:$H$17</c:f>
              <c:strCache>
                <c:ptCount val="4"/>
                <c:pt idx="0">
                  <c:v>Kommunen, 2015</c:v>
                </c:pt>
                <c:pt idx="1">
                  <c:v>Skolen, 2015</c:v>
                </c:pt>
                <c:pt idx="2">
                  <c:v>Kommunen, 2017</c:v>
                </c:pt>
                <c:pt idx="3">
                  <c:v>Skolen, 2017</c:v>
                </c:pt>
              </c:strCache>
            </c:strRef>
          </c:cat>
          <c:val>
            <c:numRef>
              <c:f>'Føler du dig alene'!$K$14:$K$17</c:f>
              <c:numCache>
                <c:formatCode>0%</c:formatCode>
                <c:ptCount val="4"/>
                <c:pt idx="0">
                  <c:v>0.54</c:v>
                </c:pt>
                <c:pt idx="1">
                  <c:v>0.5</c:v>
                </c:pt>
                <c:pt idx="2">
                  <c:v>0.56000000000000005</c:v>
                </c:pt>
                <c:pt idx="3">
                  <c:v>0.55000000000000004</c:v>
                </c:pt>
              </c:numCache>
            </c:numRef>
          </c:val>
          <c:extLst>
            <c:ext xmlns:c16="http://schemas.microsoft.com/office/drawing/2014/chart" uri="{C3380CC4-5D6E-409C-BE32-E72D297353CC}">
              <c16:uniqueId val="{00000002-2273-46CC-9BF5-C7901D9D0A21}"/>
            </c:ext>
          </c:extLst>
        </c:ser>
        <c:ser>
          <c:idx val="3"/>
          <c:order val="3"/>
          <c:tx>
            <c:strRef>
              <c:f>'Føler du dig alene'!$L$13</c:f>
              <c:strCache>
                <c:ptCount val="1"/>
                <c:pt idx="0">
                  <c:v>Ønsker ikke at svare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'Føler du dig alene'!$H$14:$H$17</c:f>
              <c:strCache>
                <c:ptCount val="4"/>
                <c:pt idx="0">
                  <c:v>Kommunen, 2015</c:v>
                </c:pt>
                <c:pt idx="1">
                  <c:v>Skolen, 2015</c:v>
                </c:pt>
                <c:pt idx="2">
                  <c:v>Kommunen, 2017</c:v>
                </c:pt>
                <c:pt idx="3">
                  <c:v>Skolen, 2017</c:v>
                </c:pt>
              </c:strCache>
            </c:strRef>
          </c:cat>
          <c:val>
            <c:numRef>
              <c:f>'Føler du dig alene'!$L$14:$L$17</c:f>
              <c:numCache>
                <c:formatCode>General</c:formatCode>
                <c:ptCount val="4"/>
                <c:pt idx="2" formatCode="0%">
                  <c:v>0.02</c:v>
                </c:pt>
                <c:pt idx="3" formatCode="0%">
                  <c:v>0.06</c:v>
                </c:pt>
              </c:numCache>
            </c:numRef>
          </c:val>
          <c:extLst>
            <c:ext xmlns:c16="http://schemas.microsoft.com/office/drawing/2014/chart" uri="{C3380CC4-5D6E-409C-BE32-E72D297353CC}">
              <c16:uniqueId val="{00000003-2273-46CC-9BF5-C7901D9D0A21}"/>
            </c:ext>
          </c:extLst>
        </c:ser>
        <c:dLbls>
          <c:dLblPos val="ctr"/>
          <c:showLegendKey val="0"/>
          <c:showVal val="1"/>
          <c:showCatName val="0"/>
          <c:showSerName val="0"/>
          <c:showPercent val="0"/>
          <c:showBubbleSize val="0"/>
        </c:dLbls>
        <c:gapWidth val="150"/>
        <c:overlap val="100"/>
        <c:axId val="214057216"/>
        <c:axId val="214057608"/>
      </c:barChart>
      <c:catAx>
        <c:axId val="21405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7608"/>
        <c:crosses val="autoZero"/>
        <c:auto val="1"/>
        <c:lblAlgn val="ctr"/>
        <c:lblOffset val="100"/>
        <c:noMultiLvlLbl val="0"/>
      </c:catAx>
      <c:valAx>
        <c:axId val="214057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7216"/>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Er der nogen, der driller dig, </a:t>
            </a:r>
          </a:p>
          <a:p>
            <a:pPr>
              <a:defRPr/>
            </a:pPr>
            <a:r>
              <a:rPr lang="da-DK"/>
              <a:t>så du bliver ked af det?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'Er der nogen der driller dig'!$I$13</c:f>
              <c:strCache>
                <c:ptCount val="1"/>
                <c:pt idx="0">
                  <c:v>Ja, tit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der nogen der driller dig'!$H$14:$H$17</c:f>
              <c:strCache>
                <c:ptCount val="4"/>
                <c:pt idx="0">
                  <c:v>Kommunen, 2015</c:v>
                </c:pt>
                <c:pt idx="1">
                  <c:v>Skolen, 2015</c:v>
                </c:pt>
                <c:pt idx="2">
                  <c:v>Kommunen, 2017</c:v>
                </c:pt>
                <c:pt idx="3">
                  <c:v>Skolen, 2017</c:v>
                </c:pt>
              </c:strCache>
            </c:strRef>
          </c:cat>
          <c:val>
            <c:numRef>
              <c:f>'Er der nogen der driller dig'!$I$14:$I$17</c:f>
              <c:numCache>
                <c:formatCode>0%</c:formatCode>
                <c:ptCount val="4"/>
                <c:pt idx="0">
                  <c:v>0.09</c:v>
                </c:pt>
                <c:pt idx="1">
                  <c:v>0.08</c:v>
                </c:pt>
                <c:pt idx="2">
                  <c:v>0.13</c:v>
                </c:pt>
                <c:pt idx="3">
                  <c:v>0.33</c:v>
                </c:pt>
              </c:numCache>
            </c:numRef>
          </c:val>
          <c:extLst>
            <c:ext xmlns:c16="http://schemas.microsoft.com/office/drawing/2014/chart" uri="{C3380CC4-5D6E-409C-BE32-E72D297353CC}">
              <c16:uniqueId val="{00000000-E9F6-483F-B41B-CB7D43C5A50B}"/>
            </c:ext>
          </c:extLst>
        </c:ser>
        <c:ser>
          <c:idx val="1"/>
          <c:order val="1"/>
          <c:tx>
            <c:strRef>
              <c:f>'Er der nogen der driller dig'!$J$13</c:f>
              <c:strCache>
                <c:ptCount val="1"/>
                <c:pt idx="0">
                  <c:v>Ja, nogle gange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der nogen der driller dig'!$H$14:$H$17</c:f>
              <c:strCache>
                <c:ptCount val="4"/>
                <c:pt idx="0">
                  <c:v>Kommunen, 2015</c:v>
                </c:pt>
                <c:pt idx="1">
                  <c:v>Skolen, 2015</c:v>
                </c:pt>
                <c:pt idx="2">
                  <c:v>Kommunen, 2017</c:v>
                </c:pt>
                <c:pt idx="3">
                  <c:v>Skolen, 2017</c:v>
                </c:pt>
              </c:strCache>
            </c:strRef>
          </c:cat>
          <c:val>
            <c:numRef>
              <c:f>'Er der nogen der driller dig'!$J$14:$J$17</c:f>
              <c:numCache>
                <c:formatCode>0%</c:formatCode>
                <c:ptCount val="4"/>
                <c:pt idx="0">
                  <c:v>0.43</c:v>
                </c:pt>
                <c:pt idx="1">
                  <c:v>0.31</c:v>
                </c:pt>
                <c:pt idx="2">
                  <c:v>0.45</c:v>
                </c:pt>
                <c:pt idx="3">
                  <c:v>0.27</c:v>
                </c:pt>
              </c:numCache>
            </c:numRef>
          </c:val>
          <c:extLst>
            <c:ext xmlns:c16="http://schemas.microsoft.com/office/drawing/2014/chart" uri="{C3380CC4-5D6E-409C-BE32-E72D297353CC}">
              <c16:uniqueId val="{00000001-E9F6-483F-B41B-CB7D43C5A50B}"/>
            </c:ext>
          </c:extLst>
        </c:ser>
        <c:ser>
          <c:idx val="2"/>
          <c:order val="2"/>
          <c:tx>
            <c:strRef>
              <c:f>'Er der nogen der driller dig'!$K$13</c:f>
              <c:strCache>
                <c:ptCount val="1"/>
                <c:pt idx="0">
                  <c:v>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der nogen der driller dig'!$H$14:$H$17</c:f>
              <c:strCache>
                <c:ptCount val="4"/>
                <c:pt idx="0">
                  <c:v>Kommunen, 2015</c:v>
                </c:pt>
                <c:pt idx="1">
                  <c:v>Skolen, 2015</c:v>
                </c:pt>
                <c:pt idx="2">
                  <c:v>Kommunen, 2017</c:v>
                </c:pt>
                <c:pt idx="3">
                  <c:v>Skolen, 2017</c:v>
                </c:pt>
              </c:strCache>
            </c:strRef>
          </c:cat>
          <c:val>
            <c:numRef>
              <c:f>'Er der nogen der driller dig'!$K$14:$K$17</c:f>
              <c:numCache>
                <c:formatCode>0%</c:formatCode>
                <c:ptCount val="4"/>
                <c:pt idx="0">
                  <c:v>0.48</c:v>
                </c:pt>
                <c:pt idx="1">
                  <c:v>0.62</c:v>
                </c:pt>
                <c:pt idx="2">
                  <c:v>0.39</c:v>
                </c:pt>
                <c:pt idx="3">
                  <c:v>0.33</c:v>
                </c:pt>
              </c:numCache>
            </c:numRef>
          </c:val>
          <c:extLst>
            <c:ext xmlns:c16="http://schemas.microsoft.com/office/drawing/2014/chart" uri="{C3380CC4-5D6E-409C-BE32-E72D297353CC}">
              <c16:uniqueId val="{00000002-E9F6-483F-B41B-CB7D43C5A50B}"/>
            </c:ext>
          </c:extLst>
        </c:ser>
        <c:ser>
          <c:idx val="3"/>
          <c:order val="3"/>
          <c:tx>
            <c:strRef>
              <c:f>'Er der nogen der driller dig'!$L$13</c:f>
              <c:strCache>
                <c:ptCount val="1"/>
                <c:pt idx="0">
                  <c:v>Ønsker ikke at svare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der nogen der driller dig'!$H$14:$H$17</c:f>
              <c:strCache>
                <c:ptCount val="4"/>
                <c:pt idx="0">
                  <c:v>Kommunen, 2015</c:v>
                </c:pt>
                <c:pt idx="1">
                  <c:v>Skolen, 2015</c:v>
                </c:pt>
                <c:pt idx="2">
                  <c:v>Kommunen, 2017</c:v>
                </c:pt>
                <c:pt idx="3">
                  <c:v>Skolen, 2017</c:v>
                </c:pt>
              </c:strCache>
            </c:strRef>
          </c:cat>
          <c:val>
            <c:numRef>
              <c:f>'Er der nogen der driller dig'!$L$14:$L$17</c:f>
              <c:numCache>
                <c:formatCode>General</c:formatCode>
                <c:ptCount val="4"/>
                <c:pt idx="2" formatCode="0%">
                  <c:v>0.02</c:v>
                </c:pt>
                <c:pt idx="3" formatCode="0%">
                  <c:v>0.06</c:v>
                </c:pt>
              </c:numCache>
            </c:numRef>
          </c:val>
          <c:extLst>
            <c:ext xmlns:c16="http://schemas.microsoft.com/office/drawing/2014/chart" uri="{C3380CC4-5D6E-409C-BE32-E72D297353CC}">
              <c16:uniqueId val="{00000003-E9F6-483F-B41B-CB7D43C5A50B}"/>
            </c:ext>
          </c:extLst>
        </c:ser>
        <c:dLbls>
          <c:dLblPos val="ctr"/>
          <c:showLegendKey val="0"/>
          <c:showVal val="1"/>
          <c:showCatName val="0"/>
          <c:showSerName val="0"/>
          <c:showPercent val="0"/>
          <c:showBubbleSize val="0"/>
        </c:dLbls>
        <c:gapWidth val="150"/>
        <c:overlap val="100"/>
        <c:axId val="214058392"/>
        <c:axId val="214058784"/>
      </c:barChart>
      <c:catAx>
        <c:axId val="214058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8784"/>
        <c:crosses val="autoZero"/>
        <c:auto val="1"/>
        <c:lblAlgn val="ctr"/>
        <c:lblOffset val="100"/>
        <c:noMultiLvlLbl val="0"/>
      </c:catAx>
      <c:valAx>
        <c:axId val="2140587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8392"/>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Er du glad for dine lærere?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'Er du glad for dine lærere'!$I$13</c:f>
              <c:strCache>
                <c:ptCount val="1"/>
                <c:pt idx="0">
                  <c:v>Ja, meget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glad for dine lærere'!$H$14:$H$17</c:f>
              <c:strCache>
                <c:ptCount val="4"/>
                <c:pt idx="0">
                  <c:v>Kommunen, 2015</c:v>
                </c:pt>
                <c:pt idx="1">
                  <c:v>Skolen, 2015</c:v>
                </c:pt>
                <c:pt idx="2">
                  <c:v>Kommunen, 2017</c:v>
                </c:pt>
                <c:pt idx="3">
                  <c:v>Skolen, 2017</c:v>
                </c:pt>
              </c:strCache>
            </c:strRef>
          </c:cat>
          <c:val>
            <c:numRef>
              <c:f>'Er du glad for dine lærere'!$I$14:$I$17</c:f>
              <c:numCache>
                <c:formatCode>0%</c:formatCode>
                <c:ptCount val="4"/>
                <c:pt idx="0">
                  <c:v>0.79</c:v>
                </c:pt>
                <c:pt idx="1">
                  <c:v>0.77</c:v>
                </c:pt>
                <c:pt idx="2">
                  <c:v>0.79</c:v>
                </c:pt>
                <c:pt idx="3">
                  <c:v>0.7</c:v>
                </c:pt>
              </c:numCache>
            </c:numRef>
          </c:val>
          <c:extLst>
            <c:ext xmlns:c16="http://schemas.microsoft.com/office/drawing/2014/chart" uri="{C3380CC4-5D6E-409C-BE32-E72D297353CC}">
              <c16:uniqueId val="{00000000-9BFA-4DD7-B923-75B7B3D2785D}"/>
            </c:ext>
          </c:extLst>
        </c:ser>
        <c:ser>
          <c:idx val="1"/>
          <c:order val="1"/>
          <c:tx>
            <c:strRef>
              <c:f>'Er du glad for dine lærere'!$J$13</c:f>
              <c:strCache>
                <c:ptCount val="1"/>
                <c:pt idx="0">
                  <c:v>Ja, lidt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glad for dine lærere'!$H$14:$H$17</c:f>
              <c:strCache>
                <c:ptCount val="4"/>
                <c:pt idx="0">
                  <c:v>Kommunen, 2015</c:v>
                </c:pt>
                <c:pt idx="1">
                  <c:v>Skolen, 2015</c:v>
                </c:pt>
                <c:pt idx="2">
                  <c:v>Kommunen, 2017</c:v>
                </c:pt>
                <c:pt idx="3">
                  <c:v>Skolen, 2017</c:v>
                </c:pt>
              </c:strCache>
            </c:strRef>
          </c:cat>
          <c:val>
            <c:numRef>
              <c:f>'Er du glad for dine lærere'!$J$14:$J$17</c:f>
              <c:numCache>
                <c:formatCode>0%</c:formatCode>
                <c:ptCount val="4"/>
                <c:pt idx="0">
                  <c:v>0.18</c:v>
                </c:pt>
                <c:pt idx="1">
                  <c:v>0.19</c:v>
                </c:pt>
                <c:pt idx="2">
                  <c:v>0.16</c:v>
                </c:pt>
                <c:pt idx="3">
                  <c:v>0.21</c:v>
                </c:pt>
              </c:numCache>
            </c:numRef>
          </c:val>
          <c:extLst>
            <c:ext xmlns:c16="http://schemas.microsoft.com/office/drawing/2014/chart" uri="{C3380CC4-5D6E-409C-BE32-E72D297353CC}">
              <c16:uniqueId val="{00000001-9BFA-4DD7-B923-75B7B3D2785D}"/>
            </c:ext>
          </c:extLst>
        </c:ser>
        <c:ser>
          <c:idx val="2"/>
          <c:order val="2"/>
          <c:tx>
            <c:strRef>
              <c:f>'Er du glad for dine lærere'!$K$13</c:f>
              <c:strCache>
                <c:ptCount val="1"/>
                <c:pt idx="0">
                  <c:v>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glad for dine lærere'!$H$14:$H$17</c:f>
              <c:strCache>
                <c:ptCount val="4"/>
                <c:pt idx="0">
                  <c:v>Kommunen, 2015</c:v>
                </c:pt>
                <c:pt idx="1">
                  <c:v>Skolen, 2015</c:v>
                </c:pt>
                <c:pt idx="2">
                  <c:v>Kommunen, 2017</c:v>
                </c:pt>
                <c:pt idx="3">
                  <c:v>Skolen, 2017</c:v>
                </c:pt>
              </c:strCache>
            </c:strRef>
          </c:cat>
          <c:val>
            <c:numRef>
              <c:f>'Er du glad for dine lærere'!$K$14:$K$17</c:f>
              <c:numCache>
                <c:formatCode>0%</c:formatCode>
                <c:ptCount val="4"/>
                <c:pt idx="0">
                  <c:v>0.03</c:v>
                </c:pt>
                <c:pt idx="1">
                  <c:v>0.04</c:v>
                </c:pt>
                <c:pt idx="2">
                  <c:v>0.03</c:v>
                </c:pt>
              </c:numCache>
            </c:numRef>
          </c:val>
          <c:extLst>
            <c:ext xmlns:c16="http://schemas.microsoft.com/office/drawing/2014/chart" uri="{C3380CC4-5D6E-409C-BE32-E72D297353CC}">
              <c16:uniqueId val="{00000002-9BFA-4DD7-B923-75B7B3D2785D}"/>
            </c:ext>
          </c:extLst>
        </c:ser>
        <c:ser>
          <c:idx val="3"/>
          <c:order val="3"/>
          <c:tx>
            <c:strRef>
              <c:f>'Er du glad for dine lærere'!$L$13</c:f>
              <c:strCache>
                <c:ptCount val="1"/>
                <c:pt idx="0">
                  <c:v>Ønsker ikke at svare</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9BFA-4DD7-B923-75B7B3D278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du glad for dine lærere'!$H$14:$H$17</c:f>
              <c:strCache>
                <c:ptCount val="4"/>
                <c:pt idx="0">
                  <c:v>Kommunen, 2015</c:v>
                </c:pt>
                <c:pt idx="1">
                  <c:v>Skolen, 2015</c:v>
                </c:pt>
                <c:pt idx="2">
                  <c:v>Kommunen, 2017</c:v>
                </c:pt>
                <c:pt idx="3">
                  <c:v>Skolen, 2017</c:v>
                </c:pt>
              </c:strCache>
            </c:strRef>
          </c:cat>
          <c:val>
            <c:numRef>
              <c:f>'Er du glad for dine lærere'!$L$14:$L$17</c:f>
              <c:numCache>
                <c:formatCode>General</c:formatCode>
                <c:ptCount val="4"/>
                <c:pt idx="2" formatCode="0%">
                  <c:v>0.02</c:v>
                </c:pt>
                <c:pt idx="3" formatCode="0%">
                  <c:v>0.09</c:v>
                </c:pt>
              </c:numCache>
            </c:numRef>
          </c:val>
          <c:extLst>
            <c:ext xmlns:c16="http://schemas.microsoft.com/office/drawing/2014/chart" uri="{C3380CC4-5D6E-409C-BE32-E72D297353CC}">
              <c16:uniqueId val="{00000004-9BFA-4DD7-B923-75B7B3D2785D}"/>
            </c:ext>
          </c:extLst>
        </c:ser>
        <c:dLbls>
          <c:dLblPos val="ctr"/>
          <c:showLegendKey val="0"/>
          <c:showVal val="1"/>
          <c:showCatName val="0"/>
          <c:showSerName val="0"/>
          <c:showPercent val="0"/>
          <c:showBubbleSize val="0"/>
        </c:dLbls>
        <c:gapWidth val="150"/>
        <c:overlap val="100"/>
        <c:axId val="214059568"/>
        <c:axId val="214059960"/>
      </c:barChart>
      <c:catAx>
        <c:axId val="21405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9960"/>
        <c:crosses val="autoZero"/>
        <c:auto val="1"/>
        <c:lblAlgn val="ctr"/>
        <c:lblOffset val="100"/>
        <c:noMultiLvlLbl val="0"/>
      </c:catAx>
      <c:valAx>
        <c:axId val="2140599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4059568"/>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Er lærerne gode til at hjælpe dig</a:t>
            </a:r>
            <a:r>
              <a:rPr lang="da-DK" baseline="0"/>
              <a:t> i skolen?</a:t>
            </a:r>
            <a:endParaRPr lang="da-D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'Er lærerne gode til at hjælpe'!$I$13</c:f>
              <c:strCache>
                <c:ptCount val="1"/>
                <c:pt idx="0">
                  <c:v>Ja, meget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lærerne gode til at hjælpe'!$H$14:$H$17</c:f>
              <c:strCache>
                <c:ptCount val="4"/>
                <c:pt idx="0">
                  <c:v>Kommunen, 2015</c:v>
                </c:pt>
                <c:pt idx="1">
                  <c:v>Skolen, 2015</c:v>
                </c:pt>
                <c:pt idx="2">
                  <c:v>Kommunen, 2017</c:v>
                </c:pt>
                <c:pt idx="3">
                  <c:v>Skolen, 2017</c:v>
                </c:pt>
              </c:strCache>
            </c:strRef>
          </c:cat>
          <c:val>
            <c:numRef>
              <c:f>'Er lærerne gode til at hjælpe'!$I$14:$I$17</c:f>
              <c:numCache>
                <c:formatCode>0%</c:formatCode>
                <c:ptCount val="4"/>
                <c:pt idx="0">
                  <c:v>0.76</c:v>
                </c:pt>
                <c:pt idx="1">
                  <c:v>0.77</c:v>
                </c:pt>
                <c:pt idx="2">
                  <c:v>0.79</c:v>
                </c:pt>
                <c:pt idx="3">
                  <c:v>0.7</c:v>
                </c:pt>
              </c:numCache>
            </c:numRef>
          </c:val>
          <c:extLst>
            <c:ext xmlns:c16="http://schemas.microsoft.com/office/drawing/2014/chart" uri="{C3380CC4-5D6E-409C-BE32-E72D297353CC}">
              <c16:uniqueId val="{00000000-21F2-4BAD-8029-28741D49C090}"/>
            </c:ext>
          </c:extLst>
        </c:ser>
        <c:ser>
          <c:idx val="1"/>
          <c:order val="1"/>
          <c:tx>
            <c:strRef>
              <c:f>'Er lærerne gode til at hjælpe'!$J$13</c:f>
              <c:strCache>
                <c:ptCount val="1"/>
                <c:pt idx="0">
                  <c:v>Ja, lidt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lærerne gode til at hjælpe'!$H$14:$H$17</c:f>
              <c:strCache>
                <c:ptCount val="4"/>
                <c:pt idx="0">
                  <c:v>Kommunen, 2015</c:v>
                </c:pt>
                <c:pt idx="1">
                  <c:v>Skolen, 2015</c:v>
                </c:pt>
                <c:pt idx="2">
                  <c:v>Kommunen, 2017</c:v>
                </c:pt>
                <c:pt idx="3">
                  <c:v>Skolen, 2017</c:v>
                </c:pt>
              </c:strCache>
            </c:strRef>
          </c:cat>
          <c:val>
            <c:numRef>
              <c:f>'Er lærerne gode til at hjælpe'!$J$14:$J$17</c:f>
              <c:numCache>
                <c:formatCode>0%</c:formatCode>
                <c:ptCount val="4"/>
                <c:pt idx="0">
                  <c:v>0.21</c:v>
                </c:pt>
                <c:pt idx="1">
                  <c:v>0.19</c:v>
                </c:pt>
                <c:pt idx="2">
                  <c:v>0.17</c:v>
                </c:pt>
                <c:pt idx="3">
                  <c:v>0.18</c:v>
                </c:pt>
              </c:numCache>
            </c:numRef>
          </c:val>
          <c:extLst>
            <c:ext xmlns:c16="http://schemas.microsoft.com/office/drawing/2014/chart" uri="{C3380CC4-5D6E-409C-BE32-E72D297353CC}">
              <c16:uniqueId val="{00000001-21F2-4BAD-8029-28741D49C090}"/>
            </c:ext>
          </c:extLst>
        </c:ser>
        <c:ser>
          <c:idx val="2"/>
          <c:order val="2"/>
          <c:tx>
            <c:strRef>
              <c:f>'Er lærerne gode til at hjælpe'!$K$13</c:f>
              <c:strCache>
                <c:ptCount val="1"/>
                <c:pt idx="0">
                  <c:v>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lærerne gode til at hjælpe'!$H$14:$H$17</c:f>
              <c:strCache>
                <c:ptCount val="4"/>
                <c:pt idx="0">
                  <c:v>Kommunen, 2015</c:v>
                </c:pt>
                <c:pt idx="1">
                  <c:v>Skolen, 2015</c:v>
                </c:pt>
                <c:pt idx="2">
                  <c:v>Kommunen, 2017</c:v>
                </c:pt>
                <c:pt idx="3">
                  <c:v>Skolen, 2017</c:v>
                </c:pt>
              </c:strCache>
            </c:strRef>
          </c:cat>
          <c:val>
            <c:numRef>
              <c:f>'Er lærerne gode til at hjælpe'!$K$14:$K$17</c:f>
              <c:numCache>
                <c:formatCode>0%</c:formatCode>
                <c:ptCount val="4"/>
                <c:pt idx="0">
                  <c:v>0.03</c:v>
                </c:pt>
                <c:pt idx="1">
                  <c:v>0.04</c:v>
                </c:pt>
                <c:pt idx="2">
                  <c:v>0.02</c:v>
                </c:pt>
                <c:pt idx="3">
                  <c:v>0.03</c:v>
                </c:pt>
              </c:numCache>
            </c:numRef>
          </c:val>
          <c:extLst>
            <c:ext xmlns:c16="http://schemas.microsoft.com/office/drawing/2014/chart" uri="{C3380CC4-5D6E-409C-BE32-E72D297353CC}">
              <c16:uniqueId val="{00000002-21F2-4BAD-8029-28741D49C090}"/>
            </c:ext>
          </c:extLst>
        </c:ser>
        <c:ser>
          <c:idx val="3"/>
          <c:order val="3"/>
          <c:tx>
            <c:strRef>
              <c:f>'Er lærerne gode til at hjælpe'!$L$13</c:f>
              <c:strCache>
                <c:ptCount val="1"/>
                <c:pt idx="0">
                  <c:v>Ønsker ikke at svare</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21F2-4BAD-8029-28741D49C0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 lærerne gode til at hjælpe'!$H$14:$H$17</c:f>
              <c:strCache>
                <c:ptCount val="4"/>
                <c:pt idx="0">
                  <c:v>Kommunen, 2015</c:v>
                </c:pt>
                <c:pt idx="1">
                  <c:v>Skolen, 2015</c:v>
                </c:pt>
                <c:pt idx="2">
                  <c:v>Kommunen, 2017</c:v>
                </c:pt>
                <c:pt idx="3">
                  <c:v>Skolen, 2017</c:v>
                </c:pt>
              </c:strCache>
            </c:strRef>
          </c:cat>
          <c:val>
            <c:numRef>
              <c:f>'Er lærerne gode til at hjælpe'!$L$14:$L$17</c:f>
              <c:numCache>
                <c:formatCode>General</c:formatCode>
                <c:ptCount val="4"/>
                <c:pt idx="2" formatCode="0%">
                  <c:v>0.01</c:v>
                </c:pt>
                <c:pt idx="3" formatCode="0%">
                  <c:v>0.09</c:v>
                </c:pt>
              </c:numCache>
            </c:numRef>
          </c:val>
          <c:extLst>
            <c:ext xmlns:c16="http://schemas.microsoft.com/office/drawing/2014/chart" uri="{C3380CC4-5D6E-409C-BE32-E72D297353CC}">
              <c16:uniqueId val="{00000004-21F2-4BAD-8029-28741D49C090}"/>
            </c:ext>
          </c:extLst>
        </c:ser>
        <c:dLbls>
          <c:dLblPos val="ctr"/>
          <c:showLegendKey val="0"/>
          <c:showVal val="1"/>
          <c:showCatName val="0"/>
          <c:showSerName val="0"/>
          <c:showPercent val="0"/>
          <c:showBubbleSize val="0"/>
        </c:dLbls>
        <c:gapWidth val="150"/>
        <c:overlap val="100"/>
        <c:axId val="131306704"/>
        <c:axId val="215929320"/>
      </c:barChart>
      <c:catAx>
        <c:axId val="13130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5929320"/>
        <c:crosses val="autoZero"/>
        <c:auto val="1"/>
        <c:lblAlgn val="ctr"/>
        <c:lblOffset val="100"/>
        <c:noMultiLvlLbl val="0"/>
      </c:catAx>
      <c:valAx>
        <c:axId val="2159293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31306704"/>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Lærer du noget spændende i skolen?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'Lærer du noget spændende i skol'!$I$13</c:f>
              <c:strCache>
                <c:ptCount val="1"/>
                <c:pt idx="0">
                  <c:v>Ja, meget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'Lærer du noget spændende i skol'!$H$14:$H$17</c:f>
              <c:strCache>
                <c:ptCount val="4"/>
                <c:pt idx="0">
                  <c:v>Kommunen, 2015</c:v>
                </c:pt>
                <c:pt idx="1">
                  <c:v>Skolen, 2015</c:v>
                </c:pt>
                <c:pt idx="2">
                  <c:v>Kommunen, 2017</c:v>
                </c:pt>
                <c:pt idx="3">
                  <c:v>Skolen, 2017</c:v>
                </c:pt>
              </c:strCache>
            </c:strRef>
          </c:cat>
          <c:val>
            <c:numRef>
              <c:f>'Lærer du noget spændende i skol'!$I$14:$I$17</c:f>
              <c:numCache>
                <c:formatCode>0%</c:formatCode>
                <c:ptCount val="4"/>
                <c:pt idx="0">
                  <c:v>0.6</c:v>
                </c:pt>
                <c:pt idx="1">
                  <c:v>0.54</c:v>
                </c:pt>
                <c:pt idx="2">
                  <c:v>0.63</c:v>
                </c:pt>
                <c:pt idx="3">
                  <c:v>0.55000000000000004</c:v>
                </c:pt>
              </c:numCache>
            </c:numRef>
          </c:val>
          <c:extLst>
            <c:ext xmlns:c16="http://schemas.microsoft.com/office/drawing/2014/chart" uri="{C3380CC4-5D6E-409C-BE32-E72D297353CC}">
              <c16:uniqueId val="{00000000-B603-44EC-9BC2-EEEBEFAE961C}"/>
            </c:ext>
          </c:extLst>
        </c:ser>
        <c:ser>
          <c:idx val="1"/>
          <c:order val="1"/>
          <c:tx>
            <c:strRef>
              <c:f>'Lærer du noget spændende i skol'!$J$13</c:f>
              <c:strCache>
                <c:ptCount val="1"/>
                <c:pt idx="0">
                  <c:v>Ja, lidt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'Lærer du noget spændende i skol'!$H$14:$H$17</c:f>
              <c:strCache>
                <c:ptCount val="4"/>
                <c:pt idx="0">
                  <c:v>Kommunen, 2015</c:v>
                </c:pt>
                <c:pt idx="1">
                  <c:v>Skolen, 2015</c:v>
                </c:pt>
                <c:pt idx="2">
                  <c:v>Kommunen, 2017</c:v>
                </c:pt>
                <c:pt idx="3">
                  <c:v>Skolen, 2017</c:v>
                </c:pt>
              </c:strCache>
            </c:strRef>
          </c:cat>
          <c:val>
            <c:numRef>
              <c:f>'Lærer du noget spændende i skol'!$J$14:$J$17</c:f>
              <c:numCache>
                <c:formatCode>0%</c:formatCode>
                <c:ptCount val="4"/>
                <c:pt idx="0">
                  <c:v>0.33</c:v>
                </c:pt>
                <c:pt idx="1">
                  <c:v>0.42</c:v>
                </c:pt>
                <c:pt idx="2">
                  <c:v>0.3</c:v>
                </c:pt>
                <c:pt idx="3">
                  <c:v>0.15</c:v>
                </c:pt>
              </c:numCache>
            </c:numRef>
          </c:val>
          <c:extLst>
            <c:ext xmlns:c16="http://schemas.microsoft.com/office/drawing/2014/chart" uri="{C3380CC4-5D6E-409C-BE32-E72D297353CC}">
              <c16:uniqueId val="{00000001-B603-44EC-9BC2-EEEBEFAE961C}"/>
            </c:ext>
          </c:extLst>
        </c:ser>
        <c:ser>
          <c:idx val="2"/>
          <c:order val="2"/>
          <c:tx>
            <c:strRef>
              <c:f>'Lærer du noget spændende i skol'!$K$13</c:f>
              <c:strCache>
                <c:ptCount val="1"/>
                <c:pt idx="0">
                  <c:v>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'Lærer du noget spændende i skol'!$H$14:$H$17</c:f>
              <c:strCache>
                <c:ptCount val="4"/>
                <c:pt idx="0">
                  <c:v>Kommunen, 2015</c:v>
                </c:pt>
                <c:pt idx="1">
                  <c:v>Skolen, 2015</c:v>
                </c:pt>
                <c:pt idx="2">
                  <c:v>Kommunen, 2017</c:v>
                </c:pt>
                <c:pt idx="3">
                  <c:v>Skolen, 2017</c:v>
                </c:pt>
              </c:strCache>
            </c:strRef>
          </c:cat>
          <c:val>
            <c:numRef>
              <c:f>'Lærer du noget spændende i skol'!$K$14:$K$17</c:f>
              <c:numCache>
                <c:formatCode>0%</c:formatCode>
                <c:ptCount val="4"/>
                <c:pt idx="0">
                  <c:v>7.0000000000000007E-2</c:v>
                </c:pt>
                <c:pt idx="1">
                  <c:v>0.04</c:v>
                </c:pt>
                <c:pt idx="2">
                  <c:v>0.06</c:v>
                </c:pt>
                <c:pt idx="3">
                  <c:v>0.18</c:v>
                </c:pt>
              </c:numCache>
            </c:numRef>
          </c:val>
          <c:extLst>
            <c:ext xmlns:c16="http://schemas.microsoft.com/office/drawing/2014/chart" uri="{C3380CC4-5D6E-409C-BE32-E72D297353CC}">
              <c16:uniqueId val="{00000002-B603-44EC-9BC2-EEEBEFAE961C}"/>
            </c:ext>
          </c:extLst>
        </c:ser>
        <c:ser>
          <c:idx val="3"/>
          <c:order val="3"/>
          <c:tx>
            <c:strRef>
              <c:f>'Lærer du noget spændende i skol'!$L$13</c:f>
              <c:strCache>
                <c:ptCount val="1"/>
                <c:pt idx="0">
                  <c:v>Ønsker ikke at svare</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B603-44EC-9BC2-EEEBEFAE96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'Lærer du noget spændende i skol'!$H$14:$H$17</c:f>
              <c:strCache>
                <c:ptCount val="4"/>
                <c:pt idx="0">
                  <c:v>Kommunen, 2015</c:v>
                </c:pt>
                <c:pt idx="1">
                  <c:v>Skolen, 2015</c:v>
                </c:pt>
                <c:pt idx="2">
                  <c:v>Kommunen, 2017</c:v>
                </c:pt>
                <c:pt idx="3">
                  <c:v>Skolen, 2017</c:v>
                </c:pt>
              </c:strCache>
            </c:strRef>
          </c:cat>
          <c:val>
            <c:numRef>
              <c:f>'Lærer du noget spændende i skol'!$L$14:$L$17</c:f>
              <c:numCache>
                <c:formatCode>General</c:formatCode>
                <c:ptCount val="4"/>
                <c:pt idx="2" formatCode="0%">
                  <c:v>0.01</c:v>
                </c:pt>
                <c:pt idx="3" formatCode="0%">
                  <c:v>0.12</c:v>
                </c:pt>
              </c:numCache>
            </c:numRef>
          </c:val>
          <c:extLst>
            <c:ext xmlns:c16="http://schemas.microsoft.com/office/drawing/2014/chart" uri="{C3380CC4-5D6E-409C-BE32-E72D297353CC}">
              <c16:uniqueId val="{00000004-B603-44EC-9BC2-EEEBEFAE961C}"/>
            </c:ext>
          </c:extLst>
        </c:ser>
        <c:dLbls>
          <c:dLblPos val="ctr"/>
          <c:showLegendKey val="0"/>
          <c:showVal val="1"/>
          <c:showCatName val="0"/>
          <c:showSerName val="0"/>
          <c:showPercent val="0"/>
          <c:showBubbleSize val="0"/>
        </c:dLbls>
        <c:gapWidth val="150"/>
        <c:overlap val="100"/>
        <c:axId val="215930104"/>
        <c:axId val="215930496"/>
      </c:barChart>
      <c:catAx>
        <c:axId val="215930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5930496"/>
        <c:crosses val="autoZero"/>
        <c:auto val="1"/>
        <c:lblAlgn val="ctr"/>
        <c:lblOffset val="100"/>
        <c:noMultiLvlLbl val="0"/>
      </c:catAx>
      <c:valAx>
        <c:axId val="2159304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15930104"/>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rugerdefineret 1">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rugerdefineret 2">
    <a:dk1>
      <a:sysClr val="windowText" lastClr="000000"/>
    </a:dk1>
    <a:lt1>
      <a:sysClr val="window" lastClr="FFFFFF"/>
    </a:lt1>
    <a:dk2>
      <a:srgbClr val="44546A"/>
    </a:dk2>
    <a:lt2>
      <a:srgbClr val="E7E6E6"/>
    </a:lt2>
    <a:accent1>
      <a:srgbClr val="5B9BD5"/>
    </a:accent1>
    <a:accent2>
      <a:srgbClr val="92D050"/>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1A65B-EF95-4EFB-BDAD-16C580B21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3756</Words>
  <Characters>22918</Characters>
  <Application>Microsoft Office Word</Application>
  <DocSecurity>0</DocSecurity>
  <Lines>190</Lines>
  <Paragraphs>53</Paragraphs>
  <ScaleCrop>false</ScaleCrop>
  <HeadingPairs>
    <vt:vector size="2" baseType="variant">
      <vt:variant>
        <vt:lpstr>Titel</vt:lpstr>
      </vt:variant>
      <vt:variant>
        <vt:i4>1</vt:i4>
      </vt:variant>
    </vt:vector>
  </HeadingPairs>
  <TitlesOfParts>
    <vt:vector size="1" baseType="lpstr">
      <vt:lpstr/>
    </vt:vector>
  </TitlesOfParts>
  <Company>Nyborg Kommune</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Helding Madsen</dc:creator>
  <cp:keywords/>
  <dc:description/>
  <cp:lastModifiedBy>Lars Jonny Bech Dokkedahl</cp:lastModifiedBy>
  <cp:revision>2</cp:revision>
  <dcterms:created xsi:type="dcterms:W3CDTF">2018-01-16T07:11:00Z</dcterms:created>
  <dcterms:modified xsi:type="dcterms:W3CDTF">2018-01-16T07:11:00Z</dcterms:modified>
</cp:coreProperties>
</file>