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5EB" w:rsidRDefault="00C77422">
      <w:pPr>
        <w:spacing w:after="83" w:line="259" w:lineRule="auto"/>
        <w:ind w:left="0" w:firstLine="0"/>
      </w:pPr>
      <w:bookmarkStart w:id="0" w:name="_GoBack"/>
      <w:bookmarkEnd w:id="0"/>
      <w:r>
        <w:rPr>
          <w:b/>
          <w:sz w:val="32"/>
          <w:u w:val="single" w:color="000000"/>
        </w:rPr>
        <w:t>Formandens årsberetning for år 2018</w:t>
      </w:r>
      <w:r>
        <w:rPr>
          <w:b/>
          <w:sz w:val="32"/>
        </w:rPr>
        <w:t xml:space="preserve"> </w:t>
      </w:r>
    </w:p>
    <w:p w:rsidR="008905EB" w:rsidRDefault="00C77422">
      <w:pPr>
        <w:spacing w:after="159" w:line="259" w:lineRule="auto"/>
        <w:ind w:left="-5"/>
      </w:pPr>
      <w:r>
        <w:rPr>
          <w:u w:val="single" w:color="000000"/>
        </w:rPr>
        <w:t>Ledelsen:</w:t>
      </w:r>
      <w:r>
        <w:t xml:space="preserve">  </w:t>
      </w:r>
    </w:p>
    <w:p w:rsidR="008905EB" w:rsidRDefault="00C77422">
      <w:pPr>
        <w:ind w:left="1304" w:hanging="1304"/>
      </w:pPr>
      <w:r>
        <w:t xml:space="preserve">Januar 2018 fik skolen ny skoleleder. Nøje udvalgt iblandt </w:t>
      </w:r>
      <w:r>
        <w:t>et stærkt team af ansøger. Henover foråret 2018, blev der søgt og ansat ny viceskoleleder, til start august 2018. Også her var der et rigtig kompetent ansøgerfelt og vi var heldige endnu engang at kunne ansætte den person, som vi alle fandt som værende den</w:t>
      </w:r>
      <w:r>
        <w:t xml:space="preserve"> bedste kandidat - David – med baggrund i det specialiserede område – både fra forvaltning og fra en specialefterskole.  </w:t>
      </w:r>
    </w:p>
    <w:p w:rsidR="008905EB" w:rsidRDefault="00C77422">
      <w:pPr>
        <w:spacing w:after="0"/>
        <w:ind w:left="1304" w:hanging="1304"/>
      </w:pPr>
      <w:r>
        <w:t xml:space="preserve">Bestyrelsens formandskab har været involveret i begge ansættelser (ligesom vi er involveret i alle øvrige ansættelser på skolen). Det </w:t>
      </w:r>
      <w:r>
        <w:t>har været meget vigtigt for bestyrelsen at sikre en ny god samlet ledelse af NH. Det er vores opfattelse at det har vi været med til at få skabt. Ledelsesteamet har fungeret i over et halvt år, og der har været igangsat en målrettet indsats. Det er vores i</w:t>
      </w:r>
      <w:r>
        <w:t xml:space="preserve">ndtryk i skolebestyrelsen, at det er et stærkt ledelsesteam vi har her på skolen. Teamet består nu af to pædagogiske daglige ledere - begge med pædagogbaggrunde, + en </w:t>
      </w:r>
    </w:p>
    <w:p w:rsidR="008905EB" w:rsidRDefault="00C77422">
      <w:pPr>
        <w:ind w:left="1299"/>
      </w:pPr>
      <w:r>
        <w:t>viceskoleleder + en skoleleder. Der er dog ikke</w:t>
      </w:r>
      <w:r>
        <w:rPr>
          <w:u w:val="single" w:color="000000"/>
        </w:rPr>
        <w:t xml:space="preserve"> </w:t>
      </w:r>
      <w:r>
        <w:t>tale om 4 fuldtids-lederstillinger i det</w:t>
      </w:r>
      <w:r>
        <w:t xml:space="preserve"> der ligger timer på børn også i den normering.  </w:t>
      </w:r>
    </w:p>
    <w:p w:rsidR="008905EB" w:rsidRDefault="00C77422">
      <w:pPr>
        <w:spacing w:after="161" w:line="259" w:lineRule="auto"/>
        <w:ind w:left="0" w:firstLine="0"/>
      </w:pPr>
      <w:r>
        <w:t xml:space="preserve"> </w:t>
      </w:r>
    </w:p>
    <w:p w:rsidR="008905EB" w:rsidRDefault="00C77422">
      <w:pPr>
        <w:spacing w:after="159" w:line="259" w:lineRule="auto"/>
        <w:ind w:left="-5"/>
      </w:pPr>
      <w:r>
        <w:rPr>
          <w:u w:val="single" w:color="000000"/>
        </w:rPr>
        <w:t>Om læringsmiljøer og hus:</w:t>
      </w:r>
      <w:r>
        <w:t xml:space="preserve">  </w:t>
      </w:r>
    </w:p>
    <w:p w:rsidR="008905EB" w:rsidRDefault="00C77422">
      <w:pPr>
        <w:ind w:left="1304" w:hanging="1304"/>
      </w:pPr>
      <w:r>
        <w:t>Vi har i skolebestyrelsen været med til at godkende skolens budgetter, hvor det har været nødvendigt at prioritere midler til lege- og læringsmiljøer. Vi er af flere omgange bl</w:t>
      </w:r>
      <w:r>
        <w:t xml:space="preserve">evet forbigået i forbindelse med uddeling af fælles kommunale midler, så vi har måttet finde pengene selv.  </w:t>
      </w:r>
    </w:p>
    <w:p w:rsidR="008905EB" w:rsidRDefault="00C77422">
      <w:pPr>
        <w:ind w:left="1304" w:hanging="1304"/>
      </w:pPr>
      <w:r>
        <w:t>I år har vi blandt andet finansieret ønsker fra elevrådet: Klatrenet og gummibelægning på mini-multibanen, og til fælles fornøjelse for os alle, så</w:t>
      </w:r>
      <w:r>
        <w:t xml:space="preserve"> har skolen prioriteret midler til renovering af </w:t>
      </w:r>
      <w:proofErr w:type="spellStart"/>
      <w:r>
        <w:t>indergården</w:t>
      </w:r>
      <w:proofErr w:type="spellEnd"/>
      <w:r>
        <w:t xml:space="preserve">. </w:t>
      </w:r>
    </w:p>
    <w:p w:rsidR="008905EB" w:rsidRDefault="00C77422">
      <w:pPr>
        <w:ind w:left="1304" w:hanging="1304"/>
      </w:pPr>
      <w:r>
        <w:t xml:space="preserve"> </w:t>
      </w:r>
      <w:r>
        <w:tab/>
        <w:t xml:space="preserve">Vi har også selv måttet finde penge til at håndtere skolens pladsmangel. Skolebestyrelsen har bakket op om en plan for etablering af et politisk vedtaget dagbehandlingstilbud samt etablering </w:t>
      </w:r>
      <w:r>
        <w:t xml:space="preserve">af bedre og flere forberedelsespladser og mødelokaler.  </w:t>
      </w:r>
    </w:p>
    <w:p w:rsidR="008905EB" w:rsidRDefault="00C77422">
      <w:pPr>
        <w:ind w:left="1304" w:hanging="1304"/>
      </w:pPr>
      <w:r>
        <w:t xml:space="preserve">Personaletrivsel og arbejdsvilkår er vigtige for os i skolebestyrelsen. I gør et godt arbejde med vores børn, og derfor er det også vigtigt for os at sætte jeres arbejdsvilkår på dagsordenen – og at </w:t>
      </w:r>
      <w:r>
        <w:t xml:space="preserve">bakke op om at det er de bedst mulige som vi kan skabe - med de muligheder vi har. </w:t>
      </w:r>
    </w:p>
    <w:p w:rsidR="008905EB" w:rsidRDefault="00C77422">
      <w:pPr>
        <w:ind w:left="1304" w:hanging="1304"/>
      </w:pPr>
      <w:r>
        <w:lastRenderedPageBreak/>
        <w:t xml:space="preserve"> </w:t>
      </w:r>
      <w:r>
        <w:tab/>
        <w:t>I 2018 er skolen blevet færdig med at bygge. Huset Pårupvej 27 er færdigetableret og allerede i brug. Skolen har besluttet at bruge huset til Dagbehandlingsklassen i nede</w:t>
      </w:r>
      <w:r>
        <w:t xml:space="preserve">rste etage og Familieafdeling, </w:t>
      </w:r>
      <w:proofErr w:type="spellStart"/>
      <w:r>
        <w:t>Videncenter</w:t>
      </w:r>
      <w:proofErr w:type="spellEnd"/>
      <w:r>
        <w:t xml:space="preserve"> og PPR ovenpå. Resultatet er blevet godt og i usædvanlig høj </w:t>
      </w:r>
    </w:p>
    <w:p w:rsidR="008905EB" w:rsidRDefault="00C77422">
      <w:pPr>
        <w:ind w:left="1299"/>
      </w:pPr>
      <w:r>
        <w:t xml:space="preserve">kvalitet. Glædeligt er det også at vi har økonomiseret således, at Huset nu er færdigfinansieret.  </w:t>
      </w:r>
    </w:p>
    <w:p w:rsidR="008905EB" w:rsidRDefault="00C77422">
      <w:pPr>
        <w:tabs>
          <w:tab w:val="center" w:pos="5734"/>
        </w:tabs>
        <w:spacing w:after="0"/>
        <w:ind w:left="0" w:firstLine="0"/>
      </w:pPr>
      <w:r>
        <w:t xml:space="preserve"> </w:t>
      </w:r>
      <w:r>
        <w:tab/>
      </w:r>
      <w:proofErr w:type="gramStart"/>
      <w:r>
        <w:t>Derfor  ligger</w:t>
      </w:r>
      <w:proofErr w:type="gramEnd"/>
      <w:r>
        <w:t xml:space="preserve"> det også skolebestyrelsen og ledel</w:t>
      </w:r>
      <w:r>
        <w:t xml:space="preserve">sen meget på sinde, at vi fremadrettet ikke </w:t>
      </w:r>
    </w:p>
    <w:p w:rsidR="008905EB" w:rsidRDefault="00C77422">
      <w:pPr>
        <w:ind w:left="1299"/>
      </w:pPr>
      <w:r>
        <w:t>bruger mange midler på ny-etableringer. Vi ser nu at skolen står færdig og fin, og fra nu af handler det om vedligeholdelse, små-justeringer og først og fremmest prioriteringer af personale til at tage sig af vo</w:t>
      </w:r>
      <w:r>
        <w:t xml:space="preserve">res børn.  </w:t>
      </w:r>
    </w:p>
    <w:p w:rsidR="008905EB" w:rsidRDefault="00C77422">
      <w:pPr>
        <w:ind w:left="1299"/>
      </w:pPr>
      <w:r>
        <w:t xml:space="preserve">Netop dette med kerneopgave og skole-formål har været et fokuspunkt for skolen hele skoleåret.  </w:t>
      </w:r>
    </w:p>
    <w:p w:rsidR="008905EB" w:rsidRDefault="00C77422">
      <w:pPr>
        <w:spacing w:after="161" w:line="259" w:lineRule="auto"/>
        <w:ind w:left="0" w:firstLine="0"/>
      </w:pPr>
      <w:r>
        <w:t xml:space="preserve"> </w:t>
      </w:r>
    </w:p>
    <w:p w:rsidR="008905EB" w:rsidRDefault="00C77422">
      <w:pPr>
        <w:spacing w:after="159" w:line="259" w:lineRule="auto"/>
        <w:ind w:left="-5"/>
      </w:pPr>
      <w:r>
        <w:rPr>
          <w:u w:val="single" w:color="000000"/>
        </w:rPr>
        <w:t>Skolebestyrelsen har også:</w:t>
      </w:r>
      <w:r>
        <w:t xml:space="preserve"> </w:t>
      </w:r>
    </w:p>
    <w:p w:rsidR="008905EB" w:rsidRDefault="00C77422">
      <w:pPr>
        <w:ind w:left="1304" w:hanging="1304"/>
      </w:pPr>
      <w:r>
        <w:t xml:space="preserve">Den nye ledelse og skolebestyrelsen har haft et gennemgående indsatsområde – at gøre bestyrelsen mere forældrestyret </w:t>
      </w:r>
      <w:r>
        <w:t xml:space="preserve">og mere som på folkeskolerne. Det er formanden som sidder for bordenden og leder møderne, og der er lavet en grundig årsplan. Der er også behandling af diverse principper i gang. </w:t>
      </w:r>
    </w:p>
    <w:p w:rsidR="008905EB" w:rsidRDefault="00C77422">
      <w:pPr>
        <w:ind w:left="1304" w:hanging="1304"/>
      </w:pPr>
      <w:r>
        <w:t>Det er vigtigt at skolebestyrelsen engagerer sig i skolens udvikling. Det er også vigtigt at bestyrelsen er med til at værne om skolen. Ingen specialskoler kan være i fred. Vi er under konstant overvågning om hvordan vi kan gøres billigere – eller helt und</w:t>
      </w:r>
      <w:r>
        <w:t xml:space="preserve">væres.  </w:t>
      </w:r>
    </w:p>
    <w:p w:rsidR="008905EB" w:rsidRDefault="00C77422">
      <w:pPr>
        <w:ind w:left="1304" w:hanging="1304"/>
      </w:pPr>
      <w:r>
        <w:t xml:space="preserve">Det fik vi at føle i efteråret 2018, hvor vi pludselig stod i sparekataloget – effektivisering for 2,4 millioner kr. på vores skole. Her måtte formandsskabet og skoleleder virkelig kæmpe for midlerne.  </w:t>
      </w:r>
    </w:p>
    <w:p w:rsidR="008905EB" w:rsidRDefault="00C77422">
      <w:pPr>
        <w:spacing w:after="0"/>
        <w:ind w:left="1299"/>
      </w:pPr>
      <w:r>
        <w:t>Endnu engang stod vi i en situation, hvor sk</w:t>
      </w:r>
      <w:r>
        <w:t>olebestyrelsesarbejdet måtte opprioriteres – for mit vedkommende – igen - på bekostning af min egen virksomhed.  Vores ressourcemodel stod pludselig til en kæmpe besparelse. Og vi måtte i gang med lobbyarbejdet. En interessant opgave, hvor vi kæmpede for a</w:t>
      </w:r>
      <w:r>
        <w:t xml:space="preserve">t få lokalpolitikkerne i tale – nogen var lettere at få fat på end andre – tankevækkende var det i hvert fald at vores politiske leder af skole og </w:t>
      </w:r>
    </w:p>
    <w:p w:rsidR="008905EB" w:rsidRDefault="00C77422">
      <w:pPr>
        <w:ind w:left="1299"/>
      </w:pPr>
      <w:r>
        <w:t xml:space="preserve">dagtilbudsudvalget aldrig vendte tilbage på mine henvendelser. Andre fik luftet fordomme om Whisky bæltet i </w:t>
      </w:r>
      <w:r>
        <w:t xml:space="preserve">Skellerup. Men vores arbejde gjorde måske alligevel indtryk. Noget af fornuften sejrede, og de nøjedes med at tage vores SFO + nogle midler til jobtilskud – så de </w:t>
      </w:r>
      <w:r>
        <w:lastRenderedPageBreak/>
        <w:t>sparede 900.000 kroner, og mener i dag at vi skal drive SFO for 100.000 kr. – svarende til ti</w:t>
      </w:r>
      <w:r>
        <w:t xml:space="preserve">melønnen for én medarbejder pr. </w:t>
      </w:r>
      <w:proofErr w:type="spellStart"/>
      <w:r>
        <w:t>sfo</w:t>
      </w:r>
      <w:proofErr w:type="spellEnd"/>
      <w:r>
        <w:t xml:space="preserve"> dag.  </w:t>
      </w:r>
    </w:p>
    <w:p w:rsidR="008905EB" w:rsidRDefault="00C77422">
      <w:pPr>
        <w:ind w:left="1304" w:hanging="1304"/>
      </w:pPr>
      <w:r>
        <w:t>Der har desuden i det forgangne år igen buldret lidt omkring eventuel fusion mellem specialskolerne i kommunen. Dette bliver ikke til noget! Dog er der indgået et større samarbejde skolerne imellem. Skolens ledels</w:t>
      </w:r>
      <w:r>
        <w:t xml:space="preserve">e har lagt mange kræfter i en samarbejdsstrategi sammen med ledelserne fra Ungdomsskolen og fra Rævebakkeskolen. Der er et rigtig godt samarbejde </w:t>
      </w:r>
    </w:p>
    <w:p w:rsidR="008905EB" w:rsidRDefault="00C77422">
      <w:pPr>
        <w:ind w:left="1299"/>
      </w:pPr>
      <w:r>
        <w:t xml:space="preserve">oppe og stå, og det bliver fuldt anerkendt fra cheferne i kommunen. Det har blandt andet haft indflydelse på </w:t>
      </w:r>
      <w:r>
        <w:t xml:space="preserve">kommunens ny udarbejde børne- og skolepolitik.  </w:t>
      </w:r>
    </w:p>
    <w:p w:rsidR="008905EB" w:rsidRDefault="00C77422">
      <w:pPr>
        <w:ind w:left="1299"/>
      </w:pPr>
      <w:r>
        <w:t>Personligt tænker jeg, at det er godt at være lidt på forkant her – Jeg tror, at vi her har et område, som vores skoledirektør gerne ser ”sammenlagt” i en eller anden form. Så jo mere vi her kan være på fork</w:t>
      </w:r>
      <w:r>
        <w:t xml:space="preserve">ant og udvise vilje og evne til et godt samarbejde på tværs, des mere indflydelse tror jeg vi selv har på hvad fremtiden bringer på det her område. </w:t>
      </w:r>
    </w:p>
    <w:p w:rsidR="008905EB" w:rsidRDefault="00C77422">
      <w:pPr>
        <w:spacing w:after="0"/>
      </w:pPr>
      <w:r>
        <w:t>Vi har i skolebestyrelsen været involveret i at få etableret et sommertilbud/camp også for vores elever. De</w:t>
      </w:r>
      <w:r>
        <w:t xml:space="preserve">t </w:t>
      </w:r>
    </w:p>
    <w:p w:rsidR="008905EB" w:rsidRDefault="00C77422">
      <w:pPr>
        <w:ind w:left="1299"/>
      </w:pPr>
      <w:r>
        <w:t xml:space="preserve">startede som et samarbejde med ungdomsskolen, men er nu tilsyneladende helt overgået til dem. Det er der sikkert gode grunde til – men fakta er, at vi ikke længere bliver hørt – og derfor heller ikke har indflydelse på placering, indhold og personale. </w:t>
      </w:r>
    </w:p>
    <w:p w:rsidR="008905EB" w:rsidRDefault="00C77422">
      <w:pPr>
        <w:spacing w:after="0"/>
      </w:pPr>
      <w:r>
        <w:t xml:space="preserve">Jeg selv er fortsat involveret i Landsorganisationen Skole og Forældre. På landsmødet i </w:t>
      </w:r>
      <w:proofErr w:type="gramStart"/>
      <w:r>
        <w:t>oktober ,</w:t>
      </w:r>
      <w:proofErr w:type="gramEnd"/>
      <w:r>
        <w:t xml:space="preserve"> skulle der </w:t>
      </w:r>
    </w:p>
    <w:p w:rsidR="008905EB" w:rsidRDefault="00C77422">
      <w:pPr>
        <w:ind w:left="1299"/>
      </w:pPr>
      <w:r>
        <w:t>vælges ny landsformand som efterfølger til Mette With Hagensen. Alle formandskandidater var på forhånd præsenteret i det skriftlige materiale lige</w:t>
      </w:r>
      <w:r>
        <w:t xml:space="preserve">som de lavede en mundtlig valgtale på dagen. Der ud over havde alle kandidater en ”op stiller”, som talte for netop deres kandidatur. 3 af de 4 formandskandidater havde spurgt om jeg ville tale for dem. Min klare kandidat var Rasmus </w:t>
      </w:r>
      <w:proofErr w:type="spellStart"/>
      <w:r>
        <w:t>Edelberg</w:t>
      </w:r>
      <w:proofErr w:type="spellEnd"/>
      <w:r>
        <w:t>, som også blev</w:t>
      </w:r>
      <w:r>
        <w:t xml:space="preserve"> valgt. Derfor var det også ham jeg valgte at være opstiller for. Jeg støttede Rasmus i valgkampen fordi han, igennem hele sin karriere i Skole og Forældre, har udvist interesse og forståelse for specialområdet. </w:t>
      </w:r>
    </w:p>
    <w:p w:rsidR="008905EB" w:rsidRDefault="00C77422">
      <w:pPr>
        <w:spacing w:after="280"/>
        <w:ind w:left="1299"/>
      </w:pPr>
      <w:proofErr w:type="spellStart"/>
      <w:r>
        <w:t>F.eks</w:t>
      </w:r>
      <w:proofErr w:type="spellEnd"/>
      <w:r>
        <w:t xml:space="preserve"> kan jeg fortælle, at på Læringsfestiv</w:t>
      </w:r>
      <w:r>
        <w:t>allen i sidste uge var Rasmus forhindret i at deltage i inklusionsdebatten, da han deltog i regeringens topmøde om digitalisering – jeg skulle så have deltaget i stedet, men det var ikke godt nok til arrangøren – og vi (Skole og forældre) mistede vores pla</w:t>
      </w:r>
      <w:r>
        <w:t xml:space="preserve">ds I panelet. Det accepterede Rasmus ikke, så han smuttede fra regeringens topmøde til paneldebat om inklusion – og som forberedelse til paneldebatten blev vi i styregruppen i NFS hørt.  </w:t>
      </w:r>
    </w:p>
    <w:p w:rsidR="008905EB" w:rsidRDefault="00C77422">
      <w:pPr>
        <w:spacing w:after="203"/>
        <w:ind w:left="1299"/>
      </w:pPr>
      <w:r>
        <w:lastRenderedPageBreak/>
        <w:t>Netværk For Specialundervisning (NFS) har til formål at tilvejebring</w:t>
      </w:r>
      <w:r>
        <w:t xml:space="preserve">e og dele viden om specialundervisningsområdet med relevante medlemmer af Skole og Forældre samt kvalificere hovedbestyrelsens og formandskabets indsigt og politiske drøftelser på specialundervisningsområdet.  </w:t>
      </w:r>
    </w:p>
    <w:p w:rsidR="008905EB" w:rsidRDefault="00C77422">
      <w:pPr>
        <w:spacing w:after="232"/>
        <w:ind w:left="1299"/>
      </w:pPr>
      <w:r>
        <w:t>Netværket har netop afholdt årsmøde her på Ny</w:t>
      </w:r>
      <w:r>
        <w:t xml:space="preserve">borg Heldagsskole, hvor vi havde inviteret Miguel som oplægsholder. Temaet for årsmødet var Skolebestyrelsens synlighed og samarbejde med politikere og kommunens øvrige skolebestyrelser. </w:t>
      </w:r>
    </w:p>
    <w:p w:rsidR="008905EB" w:rsidRDefault="00C77422">
      <w:pPr>
        <w:ind w:left="1299"/>
      </w:pPr>
      <w:r>
        <w:rPr>
          <w:u w:val="single" w:color="000000"/>
        </w:rPr>
        <w:t>Et vigtigt møde med et godt referat</w:t>
      </w:r>
      <w:r>
        <w:t xml:space="preserve"> som klæder </w:t>
      </w:r>
      <w:proofErr w:type="gramStart"/>
      <w:r>
        <w:t>formandskabet  -</w:t>
      </w:r>
      <w:proofErr w:type="gramEnd"/>
      <w:r>
        <w:t xml:space="preserve"> Skol</w:t>
      </w:r>
      <w:r>
        <w:t xml:space="preserve">e og Forældre - på til deres arbejde med inklusion/specialområdet. </w:t>
      </w:r>
    </w:p>
    <w:p w:rsidR="008905EB" w:rsidRDefault="00C77422">
      <w:pPr>
        <w:spacing w:after="232"/>
        <w:ind w:left="1299"/>
      </w:pPr>
      <w:r>
        <w:t>Jeg er nu trådt ud af Styregruppen i NFS, men jeg er glad for at jeg har været med til at sætte fokus på området. Jeg er ved at kunne trække mig tilbage og sandsynligvis nu koncentrere mig</w:t>
      </w:r>
      <w:r>
        <w:t xml:space="preserve"> om Nyborg Heldagsskole, hvor jeg nu går ind i mit sidste år som formand. </w:t>
      </w:r>
    </w:p>
    <w:p w:rsidR="008905EB" w:rsidRDefault="00C77422">
      <w:pPr>
        <w:spacing w:after="241" w:line="259" w:lineRule="auto"/>
        <w:ind w:left="1301" w:firstLine="0"/>
      </w:pPr>
      <w:r>
        <w:t xml:space="preserve"> </w:t>
      </w:r>
    </w:p>
    <w:p w:rsidR="008905EB" w:rsidRDefault="00C77422">
      <w:pPr>
        <w:spacing w:after="263"/>
        <w:ind w:left="1299"/>
      </w:pPr>
      <w:r>
        <w:t xml:space="preserve">Bente Brandstrup </w:t>
      </w:r>
    </w:p>
    <w:p w:rsidR="008905EB" w:rsidRDefault="00C77422">
      <w:pPr>
        <w:ind w:left="1299"/>
      </w:pPr>
      <w:r>
        <w:t>Formand for Skolebestyrelsen, Nyborg Heldagsskole</w:t>
      </w:r>
      <w:r>
        <w:rPr>
          <w:rFonts w:ascii="Times New Roman" w:eastAsia="Times New Roman" w:hAnsi="Times New Roman" w:cs="Times New Roman"/>
          <w:color w:val="333333"/>
        </w:rPr>
        <w:t xml:space="preserve"> </w:t>
      </w:r>
    </w:p>
    <w:sectPr w:rsidR="008905EB">
      <w:headerReference w:type="even" r:id="rId6"/>
      <w:headerReference w:type="default" r:id="rId7"/>
      <w:footerReference w:type="even" r:id="rId8"/>
      <w:footerReference w:type="default" r:id="rId9"/>
      <w:headerReference w:type="first" r:id="rId10"/>
      <w:footerReference w:type="first" r:id="rId11"/>
      <w:pgSz w:w="11906" w:h="16838"/>
      <w:pgMar w:top="2931" w:right="720" w:bottom="2091" w:left="720" w:header="624"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422" w:rsidRDefault="00C77422">
      <w:pPr>
        <w:spacing w:after="0" w:line="240" w:lineRule="auto"/>
      </w:pPr>
      <w:r>
        <w:separator/>
      </w:r>
    </w:p>
  </w:endnote>
  <w:endnote w:type="continuationSeparator" w:id="0">
    <w:p w:rsidR="00C77422" w:rsidRDefault="00C77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5EB" w:rsidRDefault="00C77422">
    <w:pPr>
      <w:spacing w:after="0" w:line="259" w:lineRule="auto"/>
      <w:ind w:left="1" w:firstLine="0"/>
      <w:jc w:val="center"/>
    </w:pPr>
    <w:r>
      <w:rPr>
        <w:b/>
        <w:i/>
        <w:color w:val="56D765"/>
        <w:sz w:val="52"/>
      </w:rPr>
      <w:t>NYBORG HELDAGSSKOLE</w:t>
    </w:r>
    <w:r>
      <w:rPr>
        <w:b/>
        <w:i/>
        <w:color w:val="56D765"/>
        <w:sz w:val="14"/>
      </w:rPr>
      <w:t xml:space="preserve"> </w:t>
    </w:r>
  </w:p>
  <w:p w:rsidR="008905EB" w:rsidRDefault="00C77422">
    <w:pPr>
      <w:spacing w:after="0" w:line="259" w:lineRule="auto"/>
      <w:ind w:left="0" w:firstLine="0"/>
      <w:jc w:val="center"/>
    </w:pPr>
    <w:r>
      <w:rPr>
        <w:color w:val="56D765"/>
        <w:sz w:val="26"/>
      </w:rPr>
      <w:t xml:space="preserve">Pårupvej 25 B, 5540 Ullerslev - telefon: 63 33 70 24 </w:t>
    </w:r>
  </w:p>
  <w:p w:rsidR="008905EB" w:rsidRDefault="00C77422">
    <w:pPr>
      <w:spacing w:after="0" w:line="259" w:lineRule="auto"/>
      <w:ind w:left="0" w:right="2" w:firstLine="0"/>
      <w:jc w:val="center"/>
    </w:pPr>
    <w:r>
      <w:rPr>
        <w:color w:val="56D765"/>
        <w:sz w:val="26"/>
      </w:rPr>
      <w:t xml:space="preserve">Mail: </w:t>
    </w:r>
    <w:r>
      <w:rPr>
        <w:color w:val="56D765"/>
        <w:sz w:val="26"/>
        <w:u w:val="single" w:color="56D765"/>
      </w:rPr>
      <w:t>nyborgheldagsskole@nyborg.dk</w:t>
    </w:r>
    <w:r>
      <w:rPr>
        <w:color w:val="56D765"/>
        <w:sz w:val="26"/>
      </w:rPr>
      <w:t xml:space="preserve"> - www.nyborgheldagsskole.dk </w:t>
    </w:r>
  </w:p>
  <w:p w:rsidR="008905EB" w:rsidRDefault="00C77422">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5EB" w:rsidRDefault="00C77422">
    <w:pPr>
      <w:spacing w:after="0" w:line="259" w:lineRule="auto"/>
      <w:ind w:left="1" w:firstLine="0"/>
      <w:jc w:val="center"/>
    </w:pPr>
    <w:r>
      <w:rPr>
        <w:b/>
        <w:i/>
        <w:color w:val="56D765"/>
        <w:sz w:val="52"/>
      </w:rPr>
      <w:t>NYBORG HELDAGSSKOLE</w:t>
    </w:r>
    <w:r>
      <w:rPr>
        <w:b/>
        <w:i/>
        <w:color w:val="56D765"/>
        <w:sz w:val="14"/>
      </w:rPr>
      <w:t xml:space="preserve"> </w:t>
    </w:r>
  </w:p>
  <w:p w:rsidR="008905EB" w:rsidRDefault="00C77422">
    <w:pPr>
      <w:spacing w:after="0" w:line="259" w:lineRule="auto"/>
      <w:ind w:left="0" w:firstLine="0"/>
      <w:jc w:val="center"/>
    </w:pPr>
    <w:r>
      <w:rPr>
        <w:color w:val="56D765"/>
        <w:sz w:val="26"/>
      </w:rPr>
      <w:t xml:space="preserve">Pårupvej 25 B, 5540 Ullerslev - </w:t>
    </w:r>
    <w:r>
      <w:rPr>
        <w:color w:val="56D765"/>
        <w:sz w:val="26"/>
      </w:rPr>
      <w:t xml:space="preserve">telefon: 63 33 70 24 </w:t>
    </w:r>
  </w:p>
  <w:p w:rsidR="008905EB" w:rsidRDefault="00C77422">
    <w:pPr>
      <w:spacing w:after="0" w:line="259" w:lineRule="auto"/>
      <w:ind w:left="0" w:right="2" w:firstLine="0"/>
      <w:jc w:val="center"/>
    </w:pPr>
    <w:r>
      <w:rPr>
        <w:color w:val="56D765"/>
        <w:sz w:val="26"/>
      </w:rPr>
      <w:t xml:space="preserve">Mail: </w:t>
    </w:r>
    <w:r>
      <w:rPr>
        <w:color w:val="56D765"/>
        <w:sz w:val="26"/>
        <w:u w:val="single" w:color="56D765"/>
      </w:rPr>
      <w:t>nyborgheldagsskole@nyborg.dk</w:t>
    </w:r>
    <w:r>
      <w:rPr>
        <w:color w:val="56D765"/>
        <w:sz w:val="26"/>
      </w:rPr>
      <w:t xml:space="preserve"> - www.nyborgheldagsskole.dk </w:t>
    </w:r>
  </w:p>
  <w:p w:rsidR="008905EB" w:rsidRDefault="00C77422">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5EB" w:rsidRDefault="00C77422">
    <w:pPr>
      <w:spacing w:after="0" w:line="259" w:lineRule="auto"/>
      <w:ind w:left="1" w:firstLine="0"/>
      <w:jc w:val="center"/>
    </w:pPr>
    <w:r>
      <w:rPr>
        <w:b/>
        <w:i/>
        <w:color w:val="56D765"/>
        <w:sz w:val="52"/>
      </w:rPr>
      <w:t>NYBORG HELDAGSSKOLE</w:t>
    </w:r>
    <w:r>
      <w:rPr>
        <w:b/>
        <w:i/>
        <w:color w:val="56D765"/>
        <w:sz w:val="14"/>
      </w:rPr>
      <w:t xml:space="preserve"> </w:t>
    </w:r>
  </w:p>
  <w:p w:rsidR="008905EB" w:rsidRDefault="00C77422">
    <w:pPr>
      <w:spacing w:after="0" w:line="259" w:lineRule="auto"/>
      <w:ind w:left="0" w:firstLine="0"/>
      <w:jc w:val="center"/>
    </w:pPr>
    <w:r>
      <w:rPr>
        <w:color w:val="56D765"/>
        <w:sz w:val="26"/>
      </w:rPr>
      <w:t xml:space="preserve">Pårupvej 25 B, 5540 Ullerslev - telefon: 63 33 70 24 </w:t>
    </w:r>
  </w:p>
  <w:p w:rsidR="008905EB" w:rsidRDefault="00C77422">
    <w:pPr>
      <w:spacing w:after="0" w:line="259" w:lineRule="auto"/>
      <w:ind w:left="0" w:right="2" w:firstLine="0"/>
      <w:jc w:val="center"/>
    </w:pPr>
    <w:r>
      <w:rPr>
        <w:color w:val="56D765"/>
        <w:sz w:val="26"/>
      </w:rPr>
      <w:t xml:space="preserve">Mail: </w:t>
    </w:r>
    <w:r>
      <w:rPr>
        <w:color w:val="56D765"/>
        <w:sz w:val="26"/>
        <w:u w:val="single" w:color="56D765"/>
      </w:rPr>
      <w:t>nyborgheldagsskole@nyborg.dk</w:t>
    </w:r>
    <w:r>
      <w:rPr>
        <w:color w:val="56D765"/>
        <w:sz w:val="26"/>
      </w:rPr>
      <w:t xml:space="preserve"> - www.nyborgheldagsskole.dk </w:t>
    </w:r>
  </w:p>
  <w:p w:rsidR="008905EB" w:rsidRDefault="00C77422">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422" w:rsidRDefault="00C77422">
      <w:pPr>
        <w:spacing w:after="0" w:line="240" w:lineRule="auto"/>
      </w:pPr>
      <w:r>
        <w:separator/>
      </w:r>
    </w:p>
  </w:footnote>
  <w:footnote w:type="continuationSeparator" w:id="0">
    <w:p w:rsidR="00C77422" w:rsidRDefault="00C77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5EB" w:rsidRDefault="00C77422">
    <w:pPr>
      <w:spacing w:after="517" w:line="259" w:lineRule="auto"/>
      <w:ind w:left="108" w:right="341" w:firstLine="0"/>
    </w:pPr>
    <w:r>
      <w:rPr>
        <w:noProof/>
      </w:rPr>
      <w:drawing>
        <wp:anchor distT="0" distB="0" distL="114300" distR="114300" simplePos="0" relativeHeight="251658240" behindDoc="0" locked="0" layoutInCell="1" allowOverlap="0">
          <wp:simplePos x="0" y="0"/>
          <wp:positionH relativeFrom="page">
            <wp:posOffset>5743575</wp:posOffset>
          </wp:positionH>
          <wp:positionV relativeFrom="page">
            <wp:posOffset>396240</wp:posOffset>
          </wp:positionV>
          <wp:extent cx="1143000" cy="1031875"/>
          <wp:effectExtent l="0" t="0" r="0" b="0"/>
          <wp:wrapSquare wrapText="bothSides"/>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143000" cy="1031875"/>
                  </a:xfrm>
                  <a:prstGeom prst="rect">
                    <a:avLst/>
                  </a:prstGeom>
                </pic:spPr>
              </pic:pic>
            </a:graphicData>
          </a:graphic>
        </wp:anchor>
      </w:drawing>
    </w:r>
    <w:r>
      <w:rPr>
        <w:b/>
        <w:i/>
        <w:color w:val="70AD47"/>
        <w:sz w:val="16"/>
      </w:rPr>
      <w:t xml:space="preserve"> </w:t>
    </w:r>
  </w:p>
  <w:p w:rsidR="008905EB" w:rsidRDefault="00C77422">
    <w:pPr>
      <w:spacing w:after="0" w:line="259" w:lineRule="auto"/>
      <w:ind w:left="108" w:right="341" w:firstLine="0"/>
    </w:pPr>
    <w:r>
      <w:rPr>
        <w:b/>
        <w:i/>
        <w:color w:val="56D765"/>
        <w:sz w:val="72"/>
      </w:rPr>
      <w:t xml:space="preserve">  NYBORG HELDAGSSKOLE</w:t>
    </w:r>
    <w:r>
      <w:rPr>
        <w:b/>
        <w:i/>
        <w:color w:val="56D765"/>
        <w:sz w:val="16"/>
      </w:rPr>
      <w:t xml:space="preserve"> </w:t>
    </w:r>
  </w:p>
  <w:p w:rsidR="008905EB" w:rsidRDefault="00C77422">
    <w:pPr>
      <w:spacing w:after="203" w:line="259" w:lineRule="auto"/>
      <w:ind w:left="8325" w:right="288" w:firstLine="0"/>
      <w:jc w:val="right"/>
    </w:pPr>
    <w:r>
      <w:rPr>
        <w:sz w:val="22"/>
      </w:rPr>
      <w:t xml:space="preserve"> </w:t>
    </w:r>
  </w:p>
  <w:p w:rsidR="008905EB" w:rsidRDefault="00C77422">
    <w:pPr>
      <w:spacing w:after="0" w:line="259" w:lineRule="auto"/>
      <w:ind w:left="0" w:firstLine="0"/>
    </w:pPr>
    <w:r>
      <w:rPr>
        <w:sz w:val="5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5EB" w:rsidRDefault="00C77422">
    <w:pPr>
      <w:spacing w:after="517" w:line="259" w:lineRule="auto"/>
      <w:ind w:left="108" w:right="341" w:firstLine="0"/>
    </w:pPr>
    <w:r>
      <w:rPr>
        <w:noProof/>
      </w:rPr>
      <w:drawing>
        <wp:anchor distT="0" distB="0" distL="114300" distR="114300" simplePos="0" relativeHeight="251659264" behindDoc="0" locked="0" layoutInCell="1" allowOverlap="0">
          <wp:simplePos x="0" y="0"/>
          <wp:positionH relativeFrom="page">
            <wp:posOffset>5743575</wp:posOffset>
          </wp:positionH>
          <wp:positionV relativeFrom="page">
            <wp:posOffset>396240</wp:posOffset>
          </wp:positionV>
          <wp:extent cx="1143000" cy="1031875"/>
          <wp:effectExtent l="0" t="0" r="0" b="0"/>
          <wp:wrapSquare wrapText="bothSides"/>
          <wp:docPr id="1"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143000" cy="1031875"/>
                  </a:xfrm>
                  <a:prstGeom prst="rect">
                    <a:avLst/>
                  </a:prstGeom>
                </pic:spPr>
              </pic:pic>
            </a:graphicData>
          </a:graphic>
        </wp:anchor>
      </w:drawing>
    </w:r>
    <w:r>
      <w:rPr>
        <w:b/>
        <w:i/>
        <w:color w:val="70AD47"/>
        <w:sz w:val="16"/>
      </w:rPr>
      <w:t xml:space="preserve"> </w:t>
    </w:r>
  </w:p>
  <w:p w:rsidR="008905EB" w:rsidRDefault="00C77422">
    <w:pPr>
      <w:spacing w:after="0" w:line="259" w:lineRule="auto"/>
      <w:ind w:left="108" w:right="341" w:firstLine="0"/>
    </w:pPr>
    <w:r>
      <w:rPr>
        <w:b/>
        <w:i/>
        <w:color w:val="56D765"/>
        <w:sz w:val="72"/>
      </w:rPr>
      <w:t xml:space="preserve">  </w:t>
    </w:r>
    <w:r>
      <w:rPr>
        <w:b/>
        <w:i/>
        <w:color w:val="56D765"/>
        <w:sz w:val="72"/>
      </w:rPr>
      <w:t>NYBORG HELDAGSSKOLE</w:t>
    </w:r>
    <w:r>
      <w:rPr>
        <w:b/>
        <w:i/>
        <w:color w:val="56D765"/>
        <w:sz w:val="16"/>
      </w:rPr>
      <w:t xml:space="preserve"> </w:t>
    </w:r>
  </w:p>
  <w:p w:rsidR="008905EB" w:rsidRDefault="00C77422">
    <w:pPr>
      <w:spacing w:after="203" w:line="259" w:lineRule="auto"/>
      <w:ind w:left="8325" w:right="288" w:firstLine="0"/>
      <w:jc w:val="right"/>
    </w:pPr>
    <w:r>
      <w:rPr>
        <w:sz w:val="22"/>
      </w:rPr>
      <w:t xml:space="preserve"> </w:t>
    </w:r>
  </w:p>
  <w:p w:rsidR="008905EB" w:rsidRDefault="00C77422">
    <w:pPr>
      <w:spacing w:after="0" w:line="259" w:lineRule="auto"/>
      <w:ind w:left="0" w:firstLine="0"/>
    </w:pPr>
    <w:r>
      <w:rPr>
        <w:sz w:val="5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5EB" w:rsidRDefault="00C77422">
    <w:pPr>
      <w:spacing w:after="517" w:line="259" w:lineRule="auto"/>
      <w:ind w:left="108" w:right="341" w:firstLine="0"/>
    </w:pPr>
    <w:r>
      <w:rPr>
        <w:noProof/>
      </w:rPr>
      <w:drawing>
        <wp:anchor distT="0" distB="0" distL="114300" distR="114300" simplePos="0" relativeHeight="251660288" behindDoc="0" locked="0" layoutInCell="1" allowOverlap="0">
          <wp:simplePos x="0" y="0"/>
          <wp:positionH relativeFrom="page">
            <wp:posOffset>5743575</wp:posOffset>
          </wp:positionH>
          <wp:positionV relativeFrom="page">
            <wp:posOffset>396240</wp:posOffset>
          </wp:positionV>
          <wp:extent cx="1143000" cy="1031875"/>
          <wp:effectExtent l="0" t="0" r="0" b="0"/>
          <wp:wrapSquare wrapText="bothSides"/>
          <wp:docPr id="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143000" cy="1031875"/>
                  </a:xfrm>
                  <a:prstGeom prst="rect">
                    <a:avLst/>
                  </a:prstGeom>
                </pic:spPr>
              </pic:pic>
            </a:graphicData>
          </a:graphic>
        </wp:anchor>
      </w:drawing>
    </w:r>
    <w:r>
      <w:rPr>
        <w:b/>
        <w:i/>
        <w:color w:val="70AD47"/>
        <w:sz w:val="16"/>
      </w:rPr>
      <w:t xml:space="preserve"> </w:t>
    </w:r>
  </w:p>
  <w:p w:rsidR="008905EB" w:rsidRDefault="00C77422">
    <w:pPr>
      <w:spacing w:after="0" w:line="259" w:lineRule="auto"/>
      <w:ind w:left="108" w:right="341" w:firstLine="0"/>
    </w:pPr>
    <w:r>
      <w:rPr>
        <w:b/>
        <w:i/>
        <w:color w:val="56D765"/>
        <w:sz w:val="72"/>
      </w:rPr>
      <w:t xml:space="preserve">  NYBORG HELDAGSSKOLE</w:t>
    </w:r>
    <w:r>
      <w:rPr>
        <w:b/>
        <w:i/>
        <w:color w:val="56D765"/>
        <w:sz w:val="16"/>
      </w:rPr>
      <w:t xml:space="preserve"> </w:t>
    </w:r>
  </w:p>
  <w:p w:rsidR="008905EB" w:rsidRDefault="00C77422">
    <w:pPr>
      <w:spacing w:after="203" w:line="259" w:lineRule="auto"/>
      <w:ind w:left="8325" w:right="288" w:firstLine="0"/>
      <w:jc w:val="right"/>
    </w:pPr>
    <w:r>
      <w:rPr>
        <w:sz w:val="22"/>
      </w:rPr>
      <w:t xml:space="preserve"> </w:t>
    </w:r>
  </w:p>
  <w:p w:rsidR="008905EB" w:rsidRDefault="00C77422">
    <w:pPr>
      <w:spacing w:after="0" w:line="259" w:lineRule="auto"/>
      <w:ind w:left="0" w:firstLine="0"/>
    </w:pPr>
    <w:r>
      <w:rPr>
        <w:sz w:val="5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EB"/>
    <w:rsid w:val="00233279"/>
    <w:rsid w:val="008905EB"/>
    <w:rsid w:val="00C774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8E938-0018-43DF-9136-8611598B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1" w:line="268" w:lineRule="auto"/>
      <w:ind w:left="10" w:hanging="10"/>
    </w:pPr>
    <w:rPr>
      <w:rFonts w:ascii="Calibri" w:eastAsia="Calibri" w:hAnsi="Calibri" w:cs="Calibri"/>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6972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Juel Sørensen</dc:creator>
  <cp:keywords/>
  <cp:lastModifiedBy>Lars Jonny Bech Dokkedahl</cp:lastModifiedBy>
  <cp:revision>2</cp:revision>
  <dcterms:created xsi:type="dcterms:W3CDTF">2019-03-28T10:33:00Z</dcterms:created>
  <dcterms:modified xsi:type="dcterms:W3CDTF">2019-03-28T10:33:00Z</dcterms:modified>
</cp:coreProperties>
</file>